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9D" w:rsidRPr="00FD4106" w:rsidRDefault="003E409D" w:rsidP="003E409D">
      <w:bookmarkStart w:id="0" w:name="_GoBack"/>
      <w:bookmarkEnd w:id="0"/>
    </w:p>
    <w:tbl>
      <w:tblPr>
        <w:tblW w:w="1499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A0" w:firstRow="1" w:lastRow="0" w:firstColumn="1" w:lastColumn="0" w:noHBand="0" w:noVBand="0"/>
      </w:tblPr>
      <w:tblGrid>
        <w:gridCol w:w="1526"/>
        <w:gridCol w:w="2977"/>
        <w:gridCol w:w="6804"/>
        <w:gridCol w:w="3685"/>
      </w:tblGrid>
      <w:tr w:rsidR="003E409D" w:rsidRPr="00FD4106" w:rsidTr="00606B88">
        <w:tc>
          <w:tcPr>
            <w:tcW w:w="1526" w:type="dxa"/>
            <w:tcBorders>
              <w:bottom w:val="single" w:sz="18" w:space="0" w:color="C0504D"/>
            </w:tcBorders>
          </w:tcPr>
          <w:p w:rsidR="003E409D" w:rsidRPr="00D9399B" w:rsidRDefault="003E409D" w:rsidP="00606B88">
            <w:pPr>
              <w:spacing w:after="0" w:line="240" w:lineRule="auto"/>
              <w:ind w:left="34"/>
              <w:jc w:val="center"/>
              <w:rPr>
                <w:rFonts w:cs="Arial"/>
                <w:bCs/>
                <w:sz w:val="24"/>
                <w:szCs w:val="24"/>
              </w:rPr>
            </w:pPr>
          </w:p>
        </w:tc>
        <w:tc>
          <w:tcPr>
            <w:tcW w:w="2977" w:type="dxa"/>
            <w:tcBorders>
              <w:bottom w:val="single" w:sz="18" w:space="0" w:color="C0504D"/>
            </w:tcBorders>
          </w:tcPr>
          <w:p w:rsidR="003E409D" w:rsidRPr="00FD4106" w:rsidRDefault="003E409D" w:rsidP="00606B88">
            <w:pPr>
              <w:spacing w:after="0" w:line="240" w:lineRule="auto"/>
              <w:ind w:left="34"/>
              <w:rPr>
                <w:rFonts w:cs="Arial"/>
                <w:bCs/>
                <w:sz w:val="24"/>
                <w:szCs w:val="24"/>
              </w:rPr>
            </w:pPr>
            <w:r w:rsidRPr="00FD4106">
              <w:rPr>
                <w:rFonts w:cs="Arial"/>
                <w:bCs/>
                <w:sz w:val="24"/>
                <w:szCs w:val="24"/>
              </w:rPr>
              <w:t>2014</w:t>
            </w:r>
          </w:p>
          <w:p w:rsidR="003E409D" w:rsidRPr="00FD4106" w:rsidRDefault="003E409D" w:rsidP="00606B88">
            <w:pPr>
              <w:spacing w:after="0" w:line="240" w:lineRule="auto"/>
              <w:ind w:left="34"/>
              <w:rPr>
                <w:rFonts w:cs="Arial"/>
                <w:bCs/>
                <w:sz w:val="24"/>
                <w:szCs w:val="24"/>
              </w:rPr>
            </w:pPr>
            <w:r w:rsidRPr="00FD4106">
              <w:rPr>
                <w:rFonts w:cs="Arial"/>
                <w:bCs/>
                <w:sz w:val="24"/>
                <w:szCs w:val="24"/>
              </w:rPr>
              <w:t xml:space="preserve">Ärende: </w:t>
            </w:r>
            <w:r w:rsidR="001509D4">
              <w:rPr>
                <w:rFonts w:cs="Arial"/>
                <w:bCs/>
                <w:sz w:val="24"/>
                <w:szCs w:val="24"/>
              </w:rPr>
              <w:t>24-33</w:t>
            </w:r>
          </w:p>
        </w:tc>
        <w:tc>
          <w:tcPr>
            <w:tcW w:w="6804" w:type="dxa"/>
            <w:tcBorders>
              <w:bottom w:val="single" w:sz="18" w:space="0" w:color="C0504D"/>
            </w:tcBorders>
          </w:tcPr>
          <w:p w:rsidR="003E409D" w:rsidRDefault="003E409D" w:rsidP="00606B88">
            <w:pPr>
              <w:spacing w:after="0" w:line="240" w:lineRule="auto"/>
              <w:rPr>
                <w:rFonts w:cs="Arial"/>
                <w:b/>
                <w:sz w:val="24"/>
                <w:szCs w:val="24"/>
              </w:rPr>
            </w:pPr>
            <w:r>
              <w:rPr>
                <w:rFonts w:cs="Arial"/>
                <w:b/>
                <w:bCs/>
                <w:sz w:val="24"/>
                <w:szCs w:val="24"/>
              </w:rPr>
              <w:t>Protokoll</w:t>
            </w:r>
            <w:r w:rsidRPr="00FD4106">
              <w:rPr>
                <w:rFonts w:cs="Arial"/>
                <w:bCs/>
                <w:sz w:val="24"/>
                <w:szCs w:val="24"/>
              </w:rPr>
              <w:t xml:space="preserve"> Länsgrupp Barn och unga (LBU)</w:t>
            </w:r>
            <w:r>
              <w:rPr>
                <w:rFonts w:cs="Arial"/>
                <w:bCs/>
                <w:sz w:val="24"/>
                <w:szCs w:val="24"/>
              </w:rPr>
              <w:t xml:space="preserve"> </w:t>
            </w:r>
            <w:r>
              <w:rPr>
                <w:rFonts w:cs="Arial"/>
                <w:bCs/>
                <w:sz w:val="24"/>
                <w:szCs w:val="24"/>
              </w:rPr>
              <w:br/>
            </w:r>
          </w:p>
          <w:p w:rsidR="003E409D" w:rsidRPr="001D302D" w:rsidRDefault="003E409D" w:rsidP="00606B88">
            <w:pPr>
              <w:spacing w:after="0" w:line="240" w:lineRule="auto"/>
              <w:rPr>
                <w:rFonts w:cs="Arial"/>
                <w:sz w:val="24"/>
                <w:szCs w:val="24"/>
              </w:rPr>
            </w:pPr>
            <w:r w:rsidRPr="007A46EF">
              <w:rPr>
                <w:rFonts w:cs="Arial"/>
                <w:b/>
                <w:sz w:val="24"/>
                <w:szCs w:val="24"/>
              </w:rPr>
              <w:t>Datum och tid:</w:t>
            </w:r>
            <w:r w:rsidRPr="002D08BA">
              <w:rPr>
                <w:rFonts w:cs="Arial"/>
                <w:sz w:val="24"/>
                <w:szCs w:val="24"/>
              </w:rPr>
              <w:t xml:space="preserve"> </w:t>
            </w:r>
            <w:r w:rsidRPr="002D08BA">
              <w:rPr>
                <w:rFonts w:cs="Arial"/>
                <w:sz w:val="24"/>
                <w:szCs w:val="24"/>
              </w:rPr>
              <w:br/>
            </w:r>
            <w:r>
              <w:rPr>
                <w:rFonts w:cs="Arial"/>
                <w:sz w:val="24"/>
                <w:szCs w:val="24"/>
              </w:rPr>
              <w:t>25 september 2014, 10:00-15:00</w:t>
            </w:r>
            <w:r w:rsidRPr="002D08BA">
              <w:rPr>
                <w:rFonts w:cs="Arial"/>
                <w:color w:val="FF0000"/>
                <w:sz w:val="24"/>
                <w:szCs w:val="24"/>
              </w:rPr>
              <w:br/>
            </w:r>
            <w:r w:rsidRPr="007A46EF">
              <w:rPr>
                <w:rFonts w:cs="Arial"/>
                <w:b/>
                <w:sz w:val="24"/>
                <w:szCs w:val="24"/>
              </w:rPr>
              <w:t>Plat</w:t>
            </w:r>
            <w:r w:rsidRPr="00AF293C">
              <w:rPr>
                <w:rFonts w:cs="Arial"/>
                <w:b/>
                <w:color w:val="000000" w:themeColor="text1"/>
                <w:sz w:val="24"/>
                <w:szCs w:val="24"/>
              </w:rPr>
              <w:t>s</w:t>
            </w:r>
            <w:r w:rsidRPr="00AF293C">
              <w:rPr>
                <w:rFonts w:cs="Arial"/>
                <w:color w:val="000000" w:themeColor="text1"/>
                <w:sz w:val="24"/>
                <w:szCs w:val="24"/>
              </w:rPr>
              <w:t xml:space="preserve">: </w:t>
            </w:r>
            <w:r w:rsidRPr="00AF293C">
              <w:rPr>
                <w:rFonts w:cs="Arial"/>
                <w:color w:val="000000" w:themeColor="text1"/>
                <w:sz w:val="24"/>
                <w:szCs w:val="24"/>
              </w:rPr>
              <w:br/>
              <w:t xml:space="preserve">Sytertoppen på Västerbottens läns landsting </w:t>
            </w:r>
            <w:hyperlink r:id="rId8" w:history="1">
              <w:r w:rsidRPr="00A23A35">
                <w:rPr>
                  <w:rStyle w:val="Hyperlnk"/>
                  <w:rFonts w:cs="Arial"/>
                  <w:bCs/>
                  <w:sz w:val="24"/>
                  <w:szCs w:val="24"/>
                </w:rPr>
                <w:t>124385@vll.se</w:t>
              </w:r>
            </w:hyperlink>
          </w:p>
        </w:tc>
        <w:tc>
          <w:tcPr>
            <w:tcW w:w="3685" w:type="dxa"/>
            <w:tcBorders>
              <w:bottom w:val="single" w:sz="18" w:space="0" w:color="C0504D"/>
            </w:tcBorders>
          </w:tcPr>
          <w:p w:rsidR="003E409D" w:rsidRPr="00FD4106" w:rsidRDefault="003E409D" w:rsidP="00606B88">
            <w:pPr>
              <w:spacing w:after="0" w:line="240" w:lineRule="auto"/>
              <w:rPr>
                <w:rFonts w:cs="Arial"/>
                <w:bCs/>
                <w:sz w:val="24"/>
                <w:szCs w:val="24"/>
              </w:rPr>
            </w:pPr>
            <w:r>
              <w:rPr>
                <w:rFonts w:cs="Arial"/>
                <w:noProof/>
                <w:sz w:val="24"/>
                <w:szCs w:val="24"/>
                <w:lang w:eastAsia="sv-SE"/>
              </w:rPr>
              <w:drawing>
                <wp:inline distT="0" distB="0" distL="0" distR="0" wp14:anchorId="16E5E561" wp14:editId="0C9D80AD">
                  <wp:extent cx="812800" cy="528320"/>
                  <wp:effectExtent l="0" t="0" r="0" b="508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528320"/>
                          </a:xfrm>
                          <a:prstGeom prst="rect">
                            <a:avLst/>
                          </a:prstGeom>
                          <a:noFill/>
                          <a:ln>
                            <a:noFill/>
                          </a:ln>
                        </pic:spPr>
                      </pic:pic>
                    </a:graphicData>
                  </a:graphic>
                </wp:inline>
              </w:drawing>
            </w:r>
          </w:p>
        </w:tc>
      </w:tr>
      <w:tr w:rsidR="003E409D" w:rsidRPr="00FD4106" w:rsidTr="00606B88">
        <w:tc>
          <w:tcPr>
            <w:tcW w:w="1526" w:type="dxa"/>
            <w:shd w:val="clear" w:color="auto" w:fill="EFD3D2"/>
          </w:tcPr>
          <w:p w:rsidR="003E409D" w:rsidRPr="00D9399B" w:rsidRDefault="003E409D" w:rsidP="00606B88">
            <w:pPr>
              <w:spacing w:after="0" w:line="240" w:lineRule="auto"/>
              <w:ind w:left="34"/>
              <w:jc w:val="center"/>
              <w:rPr>
                <w:rFonts w:cs="Arial"/>
                <w:bCs/>
                <w:sz w:val="24"/>
                <w:szCs w:val="24"/>
              </w:rPr>
            </w:pPr>
          </w:p>
        </w:tc>
        <w:tc>
          <w:tcPr>
            <w:tcW w:w="2977" w:type="dxa"/>
            <w:shd w:val="clear" w:color="auto" w:fill="EFD3D2"/>
          </w:tcPr>
          <w:p w:rsidR="003E409D" w:rsidRPr="00FD4106" w:rsidRDefault="003E409D" w:rsidP="00606B88">
            <w:pPr>
              <w:spacing w:after="0" w:line="240" w:lineRule="auto"/>
              <w:ind w:left="34"/>
              <w:rPr>
                <w:rFonts w:cs="Arial"/>
                <w:bCs/>
                <w:sz w:val="24"/>
                <w:szCs w:val="24"/>
              </w:rPr>
            </w:pPr>
            <w:r w:rsidRPr="00FD4106">
              <w:rPr>
                <w:rFonts w:cs="Arial"/>
                <w:bCs/>
                <w:sz w:val="24"/>
                <w:szCs w:val="24"/>
              </w:rPr>
              <w:t>Deltagare:</w:t>
            </w:r>
          </w:p>
          <w:p w:rsidR="003E409D" w:rsidRPr="00FD4106" w:rsidRDefault="003E409D" w:rsidP="00606B88">
            <w:pPr>
              <w:spacing w:after="0" w:line="240" w:lineRule="auto"/>
              <w:ind w:left="34"/>
              <w:rPr>
                <w:rFonts w:cs="Arial"/>
                <w:bCs/>
                <w:sz w:val="24"/>
                <w:szCs w:val="24"/>
              </w:rPr>
            </w:pPr>
          </w:p>
          <w:p w:rsidR="003E409D" w:rsidRPr="00FD4106" w:rsidRDefault="003E409D" w:rsidP="00606B88">
            <w:pPr>
              <w:spacing w:after="0" w:line="240" w:lineRule="auto"/>
              <w:ind w:left="34"/>
              <w:rPr>
                <w:rFonts w:cs="Arial"/>
                <w:bCs/>
                <w:sz w:val="24"/>
                <w:szCs w:val="24"/>
              </w:rPr>
            </w:pPr>
          </w:p>
          <w:p w:rsidR="003E409D" w:rsidRPr="00FD4106" w:rsidRDefault="003E409D" w:rsidP="00606B88">
            <w:pPr>
              <w:spacing w:after="0" w:line="240" w:lineRule="auto"/>
              <w:ind w:left="34"/>
              <w:rPr>
                <w:rFonts w:cs="Arial"/>
                <w:bCs/>
                <w:sz w:val="24"/>
                <w:szCs w:val="24"/>
              </w:rPr>
            </w:pPr>
          </w:p>
          <w:p w:rsidR="003E409D" w:rsidRPr="00FD4106" w:rsidRDefault="003E409D" w:rsidP="00606B88">
            <w:pPr>
              <w:spacing w:after="0" w:line="240" w:lineRule="auto"/>
              <w:ind w:left="34"/>
              <w:rPr>
                <w:rFonts w:cs="Arial"/>
                <w:bCs/>
                <w:sz w:val="24"/>
                <w:szCs w:val="24"/>
              </w:rPr>
            </w:pPr>
          </w:p>
          <w:p w:rsidR="003E409D" w:rsidRPr="00FD4106" w:rsidRDefault="003E409D" w:rsidP="00606B88">
            <w:pPr>
              <w:spacing w:after="0" w:line="240" w:lineRule="auto"/>
              <w:ind w:left="34"/>
              <w:rPr>
                <w:rFonts w:cs="Arial"/>
                <w:bCs/>
                <w:sz w:val="24"/>
                <w:szCs w:val="24"/>
              </w:rPr>
            </w:pPr>
          </w:p>
          <w:p w:rsidR="003E409D" w:rsidRPr="00FD4106" w:rsidRDefault="003E409D" w:rsidP="00606B88">
            <w:pPr>
              <w:spacing w:after="0" w:line="240" w:lineRule="auto"/>
              <w:ind w:left="34"/>
              <w:rPr>
                <w:rFonts w:cs="Arial"/>
                <w:bCs/>
                <w:sz w:val="24"/>
                <w:szCs w:val="24"/>
              </w:rPr>
            </w:pPr>
          </w:p>
          <w:p w:rsidR="003E409D" w:rsidRPr="00FD4106" w:rsidRDefault="003E409D" w:rsidP="00606B88">
            <w:pPr>
              <w:spacing w:after="0" w:line="240" w:lineRule="auto"/>
              <w:ind w:left="34"/>
              <w:rPr>
                <w:rFonts w:cs="Arial"/>
                <w:bCs/>
                <w:sz w:val="24"/>
                <w:szCs w:val="24"/>
              </w:rPr>
            </w:pPr>
          </w:p>
        </w:tc>
        <w:tc>
          <w:tcPr>
            <w:tcW w:w="10489" w:type="dxa"/>
            <w:gridSpan w:val="2"/>
            <w:shd w:val="clear" w:color="auto" w:fill="EFD3D2"/>
          </w:tcPr>
          <w:p w:rsidR="003E409D" w:rsidRPr="00FD4106" w:rsidRDefault="003E409D" w:rsidP="00606B88">
            <w:pPr>
              <w:spacing w:after="0" w:line="240" w:lineRule="auto"/>
              <w:rPr>
                <w:rFonts w:cs="Arial"/>
                <w:sz w:val="24"/>
                <w:szCs w:val="24"/>
              </w:rPr>
            </w:pPr>
            <w:r w:rsidRPr="00FD4106">
              <w:rPr>
                <w:rFonts w:cs="Arial"/>
                <w:sz w:val="24"/>
                <w:szCs w:val="24"/>
              </w:rPr>
              <w:t>Kerstin Lagervall, Västerbottens läns landsting</w:t>
            </w:r>
          </w:p>
          <w:p w:rsidR="003E409D" w:rsidRPr="00FD4106" w:rsidRDefault="003E409D" w:rsidP="00606B88">
            <w:pPr>
              <w:spacing w:after="0" w:line="240" w:lineRule="auto"/>
              <w:rPr>
                <w:rFonts w:cs="Arial"/>
                <w:sz w:val="24"/>
                <w:szCs w:val="24"/>
              </w:rPr>
            </w:pPr>
            <w:r w:rsidRPr="00FD4106">
              <w:rPr>
                <w:rFonts w:cs="Arial"/>
                <w:sz w:val="24"/>
                <w:szCs w:val="24"/>
              </w:rPr>
              <w:t>Brittinger Högberg, Västerbottens läns landsting</w:t>
            </w:r>
          </w:p>
          <w:p w:rsidR="003E409D" w:rsidRDefault="003E409D" w:rsidP="00606B88">
            <w:pPr>
              <w:spacing w:after="0" w:line="240" w:lineRule="auto"/>
              <w:rPr>
                <w:rFonts w:cs="Arial"/>
                <w:sz w:val="24"/>
                <w:szCs w:val="24"/>
              </w:rPr>
            </w:pPr>
            <w:r w:rsidRPr="00FD4106">
              <w:rPr>
                <w:rFonts w:cs="Arial"/>
                <w:sz w:val="24"/>
                <w:szCs w:val="24"/>
              </w:rPr>
              <w:t>Helen Björklund, Västerbottens läns landsting</w:t>
            </w:r>
          </w:p>
          <w:p w:rsidR="003E409D" w:rsidRPr="00EF48BA" w:rsidRDefault="003E409D" w:rsidP="00606B88">
            <w:pPr>
              <w:spacing w:after="0" w:line="240" w:lineRule="auto"/>
              <w:rPr>
                <w:rFonts w:cs="Arial"/>
                <w:sz w:val="24"/>
                <w:szCs w:val="24"/>
              </w:rPr>
            </w:pPr>
            <w:r w:rsidRPr="00EF48BA">
              <w:rPr>
                <w:rFonts w:cs="Arial"/>
                <w:sz w:val="24"/>
                <w:szCs w:val="24"/>
              </w:rPr>
              <w:t>Håkan Larsson, Västerbottens läns landsting</w:t>
            </w:r>
            <w:r>
              <w:rPr>
                <w:rFonts w:cs="Arial"/>
                <w:sz w:val="24"/>
                <w:szCs w:val="24"/>
              </w:rPr>
              <w:t xml:space="preserve"> (Förhinder)</w:t>
            </w:r>
          </w:p>
          <w:p w:rsidR="003E409D" w:rsidRPr="00FD4106" w:rsidRDefault="003E409D" w:rsidP="00606B88">
            <w:pPr>
              <w:spacing w:after="0" w:line="240" w:lineRule="auto"/>
              <w:rPr>
                <w:rFonts w:cs="Arial"/>
                <w:sz w:val="24"/>
                <w:szCs w:val="24"/>
              </w:rPr>
            </w:pPr>
            <w:r>
              <w:rPr>
                <w:rFonts w:cs="Arial"/>
                <w:sz w:val="24"/>
                <w:szCs w:val="24"/>
              </w:rPr>
              <w:t xml:space="preserve">Ulf Söderström, </w:t>
            </w:r>
            <w:r w:rsidRPr="00FD4106">
              <w:rPr>
                <w:rFonts w:cs="Arial"/>
                <w:sz w:val="24"/>
                <w:szCs w:val="24"/>
              </w:rPr>
              <w:t>Västerbottens läns landsting</w:t>
            </w:r>
            <w:r>
              <w:rPr>
                <w:rFonts w:cs="Arial"/>
                <w:sz w:val="24"/>
                <w:szCs w:val="24"/>
              </w:rPr>
              <w:t xml:space="preserve"> (går kl. 13 45).</w:t>
            </w:r>
          </w:p>
          <w:p w:rsidR="003E409D" w:rsidRDefault="003E409D" w:rsidP="00606B88">
            <w:pPr>
              <w:spacing w:after="0" w:line="240" w:lineRule="auto"/>
              <w:rPr>
                <w:rFonts w:cs="Arial"/>
                <w:sz w:val="24"/>
                <w:szCs w:val="24"/>
              </w:rPr>
            </w:pPr>
          </w:p>
          <w:p w:rsidR="003E409D" w:rsidRPr="002F6084" w:rsidRDefault="003E409D" w:rsidP="00606B88">
            <w:pPr>
              <w:spacing w:after="0" w:line="240" w:lineRule="auto"/>
              <w:rPr>
                <w:rFonts w:cs="Arial"/>
                <w:sz w:val="24"/>
                <w:szCs w:val="24"/>
              </w:rPr>
            </w:pPr>
            <w:r w:rsidRPr="002F6084">
              <w:rPr>
                <w:rFonts w:cs="Arial"/>
                <w:sz w:val="24"/>
                <w:szCs w:val="24"/>
              </w:rPr>
              <w:t>Roland Bång, Vilhelmina kommun</w:t>
            </w:r>
            <w:r>
              <w:rPr>
                <w:rFonts w:cs="Arial"/>
                <w:sz w:val="24"/>
                <w:szCs w:val="24"/>
              </w:rPr>
              <w:t xml:space="preserve"> (deltar via videouppkoppling)</w:t>
            </w:r>
          </w:p>
          <w:p w:rsidR="003E409D" w:rsidRPr="002F6084" w:rsidRDefault="003E409D" w:rsidP="00606B88">
            <w:pPr>
              <w:spacing w:after="0" w:line="240" w:lineRule="auto"/>
              <w:rPr>
                <w:rFonts w:cs="Arial"/>
                <w:sz w:val="24"/>
                <w:szCs w:val="24"/>
              </w:rPr>
            </w:pPr>
            <w:r w:rsidRPr="002F6084">
              <w:rPr>
                <w:rFonts w:cs="Arial"/>
                <w:sz w:val="24"/>
                <w:szCs w:val="24"/>
              </w:rPr>
              <w:t>Ulf Norberg, Vännäs kommun</w:t>
            </w:r>
          </w:p>
          <w:p w:rsidR="003E409D" w:rsidRPr="008D0F15" w:rsidRDefault="003E409D" w:rsidP="00606B88">
            <w:pPr>
              <w:spacing w:after="0" w:line="240" w:lineRule="auto"/>
              <w:rPr>
                <w:rFonts w:cs="Arial"/>
                <w:sz w:val="24"/>
                <w:szCs w:val="24"/>
              </w:rPr>
            </w:pPr>
            <w:r w:rsidRPr="008D0F15">
              <w:rPr>
                <w:rFonts w:cs="Arial"/>
                <w:sz w:val="24"/>
                <w:szCs w:val="24"/>
              </w:rPr>
              <w:t xml:space="preserve">Pär Åhdén, Skellefteå kommun </w:t>
            </w:r>
            <w:r>
              <w:rPr>
                <w:rFonts w:cs="Arial"/>
                <w:sz w:val="24"/>
                <w:szCs w:val="24"/>
              </w:rPr>
              <w:t>(Förhinder)</w:t>
            </w:r>
          </w:p>
          <w:p w:rsidR="003E409D" w:rsidRDefault="003E409D" w:rsidP="00606B88">
            <w:pPr>
              <w:spacing w:after="0" w:line="240" w:lineRule="auto"/>
              <w:rPr>
                <w:rFonts w:cs="Arial"/>
                <w:sz w:val="24"/>
                <w:szCs w:val="24"/>
              </w:rPr>
            </w:pPr>
          </w:p>
          <w:p w:rsidR="003E409D" w:rsidRPr="008D0F15" w:rsidRDefault="003E409D" w:rsidP="00606B88">
            <w:pPr>
              <w:spacing w:after="0" w:line="240" w:lineRule="auto"/>
              <w:rPr>
                <w:rFonts w:cs="Arial"/>
                <w:sz w:val="24"/>
                <w:szCs w:val="24"/>
              </w:rPr>
            </w:pPr>
            <w:r w:rsidRPr="008D0F15">
              <w:rPr>
                <w:rFonts w:cs="Arial"/>
                <w:sz w:val="24"/>
                <w:szCs w:val="24"/>
              </w:rPr>
              <w:t xml:space="preserve">Anders Bergström, Skellefteå kommun </w:t>
            </w:r>
            <w:r>
              <w:rPr>
                <w:rFonts w:cs="Arial"/>
                <w:sz w:val="24"/>
                <w:szCs w:val="24"/>
              </w:rPr>
              <w:t>(förhinder)</w:t>
            </w:r>
          </w:p>
          <w:p w:rsidR="003E409D" w:rsidRPr="008D0F15" w:rsidRDefault="003E409D" w:rsidP="00606B88">
            <w:pPr>
              <w:spacing w:after="0" w:line="240" w:lineRule="auto"/>
              <w:rPr>
                <w:rFonts w:cs="Arial"/>
                <w:sz w:val="24"/>
                <w:szCs w:val="24"/>
              </w:rPr>
            </w:pPr>
            <w:r w:rsidRPr="008D0F15">
              <w:rPr>
                <w:rFonts w:cs="Arial"/>
                <w:sz w:val="24"/>
                <w:szCs w:val="24"/>
              </w:rPr>
              <w:t xml:space="preserve">Simon Dahlgren, Sorsele kommun </w:t>
            </w:r>
            <w:r>
              <w:rPr>
                <w:rFonts w:cs="Arial"/>
                <w:sz w:val="24"/>
                <w:szCs w:val="24"/>
              </w:rPr>
              <w:t>(förhinder- förfrågan om ersättare- skolchefer tar beslut)</w:t>
            </w:r>
          </w:p>
          <w:p w:rsidR="003E409D" w:rsidRPr="008D0F15" w:rsidRDefault="003E409D" w:rsidP="00606B88">
            <w:pPr>
              <w:spacing w:after="0" w:line="240" w:lineRule="auto"/>
              <w:rPr>
                <w:rFonts w:cs="Arial"/>
                <w:sz w:val="24"/>
                <w:szCs w:val="24"/>
              </w:rPr>
            </w:pPr>
            <w:r w:rsidRPr="008D0F15">
              <w:rPr>
                <w:rFonts w:cs="Arial"/>
                <w:sz w:val="24"/>
                <w:szCs w:val="24"/>
              </w:rPr>
              <w:t>Ann-Christine Gradin, Umeå kommun</w:t>
            </w:r>
            <w:r>
              <w:rPr>
                <w:rFonts w:cs="Arial"/>
                <w:sz w:val="24"/>
                <w:szCs w:val="24"/>
              </w:rPr>
              <w:t>,</w:t>
            </w:r>
            <w:r w:rsidRPr="008D0F15">
              <w:rPr>
                <w:rFonts w:cs="Arial"/>
                <w:sz w:val="24"/>
                <w:szCs w:val="24"/>
              </w:rPr>
              <w:t xml:space="preserve"> </w:t>
            </w:r>
            <w:r>
              <w:rPr>
                <w:rFonts w:cs="Arial"/>
                <w:sz w:val="24"/>
                <w:szCs w:val="24"/>
              </w:rPr>
              <w:t>(förhinder- ersättare-Kajsa From- Rundblad) förhinder</w:t>
            </w:r>
          </w:p>
          <w:p w:rsidR="003E409D" w:rsidRDefault="003E409D" w:rsidP="00606B88">
            <w:pPr>
              <w:spacing w:after="0" w:line="240" w:lineRule="auto"/>
              <w:rPr>
                <w:rFonts w:cs="Arial"/>
                <w:i/>
                <w:sz w:val="24"/>
                <w:szCs w:val="24"/>
              </w:rPr>
            </w:pPr>
          </w:p>
          <w:p w:rsidR="003E409D" w:rsidRPr="001D1706" w:rsidRDefault="003E409D" w:rsidP="00606B88">
            <w:pPr>
              <w:spacing w:after="0" w:line="240" w:lineRule="auto"/>
              <w:rPr>
                <w:rFonts w:cs="Arial"/>
                <w:i/>
                <w:sz w:val="24"/>
                <w:szCs w:val="24"/>
              </w:rPr>
            </w:pPr>
            <w:r w:rsidRPr="001D1706">
              <w:rPr>
                <w:rFonts w:cs="Arial"/>
                <w:i/>
                <w:sz w:val="24"/>
                <w:szCs w:val="24"/>
              </w:rPr>
              <w:t>Anita Helgesson, Region Västerbotten</w:t>
            </w:r>
          </w:p>
          <w:p w:rsidR="003E409D" w:rsidRPr="001D1706" w:rsidRDefault="003E409D" w:rsidP="00606B88">
            <w:pPr>
              <w:spacing w:after="0" w:line="240" w:lineRule="auto"/>
              <w:rPr>
                <w:rFonts w:cs="Arial"/>
                <w:i/>
                <w:sz w:val="24"/>
                <w:szCs w:val="24"/>
              </w:rPr>
            </w:pPr>
            <w:r w:rsidRPr="001D1706">
              <w:rPr>
                <w:rFonts w:cs="Arial"/>
                <w:i/>
                <w:sz w:val="24"/>
                <w:szCs w:val="24"/>
              </w:rPr>
              <w:t>Jenni Bark, Västerbottens läns landsting</w:t>
            </w:r>
            <w:r>
              <w:rPr>
                <w:rFonts w:cs="Arial"/>
                <w:i/>
                <w:sz w:val="24"/>
                <w:szCs w:val="24"/>
              </w:rPr>
              <w:t xml:space="preserve"> (förhinder)</w:t>
            </w:r>
          </w:p>
          <w:p w:rsidR="003E409D" w:rsidRPr="008D0F15" w:rsidRDefault="003E409D" w:rsidP="00606B88">
            <w:pPr>
              <w:spacing w:after="0" w:line="240" w:lineRule="auto"/>
              <w:rPr>
                <w:rFonts w:cs="Arial"/>
                <w:i/>
                <w:sz w:val="24"/>
                <w:szCs w:val="24"/>
              </w:rPr>
            </w:pPr>
            <w:r w:rsidRPr="001D1706">
              <w:rPr>
                <w:rFonts w:cs="Arial"/>
                <w:i/>
                <w:sz w:val="24"/>
                <w:szCs w:val="24"/>
              </w:rPr>
              <w:t>Eva Eurenius, Västerbottens läns landsting</w:t>
            </w:r>
          </w:p>
        </w:tc>
      </w:tr>
      <w:tr w:rsidR="003E409D" w:rsidRPr="00FD4106" w:rsidTr="00606B88">
        <w:tc>
          <w:tcPr>
            <w:tcW w:w="1526" w:type="dxa"/>
          </w:tcPr>
          <w:p w:rsidR="003E409D" w:rsidRPr="00D9399B" w:rsidRDefault="003E409D" w:rsidP="00606B88">
            <w:pPr>
              <w:spacing w:after="0" w:line="240" w:lineRule="auto"/>
              <w:ind w:left="394"/>
              <w:jc w:val="center"/>
              <w:rPr>
                <w:rFonts w:cs="Arial"/>
                <w:bCs/>
                <w:sz w:val="24"/>
                <w:szCs w:val="24"/>
              </w:rPr>
            </w:pPr>
          </w:p>
        </w:tc>
        <w:tc>
          <w:tcPr>
            <w:tcW w:w="2977" w:type="dxa"/>
          </w:tcPr>
          <w:p w:rsidR="003E409D" w:rsidRPr="008854D4" w:rsidRDefault="003E409D" w:rsidP="00606B88">
            <w:pPr>
              <w:spacing w:after="0" w:line="240" w:lineRule="auto"/>
              <w:ind w:left="34"/>
              <w:rPr>
                <w:rFonts w:cs="Arial"/>
                <w:b/>
                <w:bCs/>
                <w:sz w:val="24"/>
                <w:szCs w:val="24"/>
              </w:rPr>
            </w:pPr>
            <w:r w:rsidRPr="008854D4">
              <w:rPr>
                <w:rFonts w:cs="Arial"/>
                <w:b/>
                <w:bCs/>
                <w:sz w:val="24"/>
                <w:szCs w:val="24"/>
              </w:rPr>
              <w:t>Ärende/Föredragande</w:t>
            </w:r>
          </w:p>
        </w:tc>
        <w:tc>
          <w:tcPr>
            <w:tcW w:w="6804" w:type="dxa"/>
          </w:tcPr>
          <w:p w:rsidR="003E409D" w:rsidRPr="00FD4106" w:rsidRDefault="003E409D" w:rsidP="00606B88">
            <w:pPr>
              <w:spacing w:after="0" w:line="240" w:lineRule="auto"/>
              <w:rPr>
                <w:rFonts w:cs="Arial"/>
                <w:b/>
                <w:sz w:val="24"/>
                <w:szCs w:val="24"/>
              </w:rPr>
            </w:pPr>
            <w:r w:rsidRPr="00FD4106">
              <w:rPr>
                <w:rFonts w:cs="Arial"/>
                <w:b/>
                <w:sz w:val="24"/>
                <w:szCs w:val="24"/>
              </w:rPr>
              <w:t>Noteringar</w:t>
            </w:r>
          </w:p>
        </w:tc>
        <w:tc>
          <w:tcPr>
            <w:tcW w:w="3685" w:type="dxa"/>
          </w:tcPr>
          <w:p w:rsidR="003E409D" w:rsidRPr="00FD4106" w:rsidRDefault="003E409D" w:rsidP="00606B88">
            <w:pPr>
              <w:spacing w:after="0" w:line="240" w:lineRule="auto"/>
              <w:rPr>
                <w:rFonts w:cs="Arial"/>
                <w:b/>
                <w:sz w:val="24"/>
                <w:szCs w:val="24"/>
              </w:rPr>
            </w:pPr>
            <w:r>
              <w:rPr>
                <w:rFonts w:cs="Arial"/>
                <w:b/>
                <w:sz w:val="24"/>
                <w:szCs w:val="24"/>
              </w:rPr>
              <w:t>Beslut/konsensus</w:t>
            </w:r>
          </w:p>
        </w:tc>
      </w:tr>
      <w:tr w:rsidR="003E409D" w:rsidRPr="000E2100" w:rsidTr="00606B88">
        <w:tc>
          <w:tcPr>
            <w:tcW w:w="1526" w:type="dxa"/>
          </w:tcPr>
          <w:p w:rsidR="003E409D" w:rsidRPr="00D9399B" w:rsidRDefault="003E409D" w:rsidP="00606B88">
            <w:pPr>
              <w:tabs>
                <w:tab w:val="left" w:pos="460"/>
              </w:tabs>
              <w:spacing w:after="0" w:line="240" w:lineRule="auto"/>
              <w:ind w:left="394"/>
              <w:rPr>
                <w:rFonts w:asciiTheme="minorHAnsi" w:hAnsiTheme="minorHAnsi" w:cs="Arial"/>
                <w:sz w:val="24"/>
                <w:szCs w:val="24"/>
              </w:rPr>
            </w:pPr>
            <w:r>
              <w:rPr>
                <w:rFonts w:asciiTheme="minorHAnsi" w:hAnsiTheme="minorHAnsi" w:cs="Arial"/>
                <w:sz w:val="24"/>
                <w:szCs w:val="24"/>
              </w:rPr>
              <w:t>24</w:t>
            </w:r>
          </w:p>
        </w:tc>
        <w:tc>
          <w:tcPr>
            <w:tcW w:w="2977" w:type="dxa"/>
          </w:tcPr>
          <w:p w:rsidR="003E409D" w:rsidRPr="000E2100" w:rsidRDefault="003E409D" w:rsidP="00606B88">
            <w:pPr>
              <w:tabs>
                <w:tab w:val="left" w:pos="460"/>
              </w:tabs>
              <w:spacing w:after="0" w:line="240" w:lineRule="auto"/>
              <w:ind w:left="34"/>
              <w:rPr>
                <w:rFonts w:asciiTheme="minorHAnsi" w:hAnsiTheme="minorHAnsi" w:cs="Arial"/>
                <w:sz w:val="24"/>
                <w:szCs w:val="24"/>
              </w:rPr>
            </w:pPr>
            <w:r>
              <w:rPr>
                <w:rFonts w:asciiTheme="minorHAnsi" w:hAnsiTheme="minorHAnsi" w:cs="Arial"/>
                <w:sz w:val="24"/>
                <w:szCs w:val="24"/>
              </w:rPr>
              <w:t>Föregående protokoll</w:t>
            </w:r>
          </w:p>
        </w:tc>
        <w:tc>
          <w:tcPr>
            <w:tcW w:w="6804" w:type="dxa"/>
          </w:tcPr>
          <w:p w:rsidR="003E409D" w:rsidRDefault="003E409D" w:rsidP="00606B88">
            <w:pPr>
              <w:spacing w:after="0" w:line="240" w:lineRule="auto"/>
              <w:rPr>
                <w:rFonts w:asciiTheme="minorHAnsi" w:hAnsiTheme="minorHAnsi" w:cs="Arial"/>
                <w:sz w:val="24"/>
                <w:szCs w:val="24"/>
              </w:rPr>
            </w:pPr>
            <w:r w:rsidRPr="00C70872">
              <w:rPr>
                <w:rFonts w:asciiTheme="minorHAnsi" w:hAnsiTheme="minorHAnsi" w:cs="Arial"/>
                <w:sz w:val="24"/>
                <w:szCs w:val="24"/>
              </w:rPr>
              <w:t>Flera punkter återkommer på dagens möte</w:t>
            </w:r>
            <w:r>
              <w:rPr>
                <w:rFonts w:asciiTheme="minorHAnsi" w:hAnsiTheme="minorHAnsi" w:cs="Arial"/>
                <w:sz w:val="24"/>
                <w:szCs w:val="24"/>
              </w:rPr>
              <w:t xml:space="preserve"> </w:t>
            </w:r>
          </w:p>
          <w:p w:rsidR="003E409D" w:rsidRDefault="003E409D" w:rsidP="00606B88">
            <w:pPr>
              <w:spacing w:after="0" w:line="240" w:lineRule="auto"/>
              <w:rPr>
                <w:rFonts w:asciiTheme="minorHAnsi" w:hAnsiTheme="minorHAnsi" w:cs="Arial"/>
                <w:sz w:val="24"/>
                <w:szCs w:val="24"/>
              </w:rPr>
            </w:pP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Helen Björklund informerade om ensamkommande barn (EKB) Hon har deltagit i arbetsgrupp Hälsa inom arbetet med det regionala </w:t>
            </w:r>
            <w:r>
              <w:rPr>
                <w:rFonts w:asciiTheme="minorHAnsi" w:hAnsiTheme="minorHAnsi" w:cs="Arial"/>
                <w:sz w:val="24"/>
                <w:szCs w:val="24"/>
              </w:rPr>
              <w:lastRenderedPageBreak/>
              <w:t>programmet för EKB, vilket är ett program som ligger under den Regionala Utvecklings Strategin (RUS) i Västerbotten. Information gav om Barns hälsa. Med hänvisning till en rapport från SKL: Asylbarnen 0,14 besök per år (2013), barn generellt - 0,01% besök per år  inom sluten barnpsykiatri.</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Migration och hälsa- hälsoläget generellt.</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Innan personen får uppehållstillstånd är hälsoläget bättre än när personen får permanent uppehållstillstånd (PUT), då sjunker hälsan betydligt och krisen blir synlig, vilket leder till ökat behov av stöd och hjälp. Ett år efter personen erhållit PUT ökar behoven och problem förstärks till exempel dåliga matvanor. </w:t>
            </w:r>
          </w:p>
          <w:p w:rsidR="003E409D" w:rsidRPr="00CC5C69"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Länsstyrelsens program för EKB – information behövs.</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 Kortfattad information från pilotutbildning i Lycksele:</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Utbildning hälsopedagogik och salutogent förhållningssätt för boendepersonal. </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TEMA: Hälsa för alla – vad kan vi göra själva? Interkulturell kompetens</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Fysisk aktivitet, kost, tandhälsa och sexuell hälsa. Föreläsare från ungdomshälsan. Droger och rökning. </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Kritik på utbildningen: För komprimerat.  Samtidigt upplevdes utbildningen som den bästa som genomförts inom området.</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Planering pågår att kunna erbjuda boendepersonal utbildning i  steg 1 och steg 2.Utbildningen ska även erbjudas till  gode män och  skolpersonal.</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Övergripande ansvar för EKB- programmet är Gabriella Strååth på Länsstyrelsen. Hon kan kontaktas för övergripande dialog i frågor kring utbildning inom EKB.</w:t>
            </w:r>
          </w:p>
          <w:p w:rsidR="003E409D" w:rsidRDefault="003E409D" w:rsidP="00606B88">
            <w:pPr>
              <w:spacing w:after="0" w:line="240" w:lineRule="auto"/>
              <w:rPr>
                <w:rFonts w:asciiTheme="minorHAnsi" w:hAnsiTheme="minorHAnsi" w:cs="Arial"/>
                <w:sz w:val="24"/>
                <w:szCs w:val="24"/>
              </w:rPr>
            </w:pPr>
            <w:r>
              <w:rPr>
                <w:rFonts w:asciiTheme="minorHAnsi" w:hAnsiTheme="minorHAnsi" w:cs="Arial"/>
                <w:b/>
                <w:sz w:val="24"/>
                <w:szCs w:val="24"/>
              </w:rPr>
              <w:t>Beslut</w:t>
            </w:r>
            <w:r w:rsidRPr="00593B76">
              <w:rPr>
                <w:rFonts w:asciiTheme="minorHAnsi" w:hAnsiTheme="minorHAnsi" w:cs="Arial"/>
                <w:b/>
                <w:sz w:val="24"/>
                <w:szCs w:val="24"/>
              </w:rPr>
              <w:t>:</w:t>
            </w:r>
            <w:r>
              <w:rPr>
                <w:rFonts w:asciiTheme="minorHAnsi" w:hAnsiTheme="minorHAnsi" w:cs="Arial"/>
                <w:sz w:val="24"/>
                <w:szCs w:val="24"/>
              </w:rPr>
              <w:t xml:space="preserve"> Kontakta Ulrica Westerlund, biträdande socialchef/ boendechef i Vännäs för fortsatt dialog kring utbildningssatsning för boendepersonal under 2015.</w:t>
            </w:r>
          </w:p>
          <w:p w:rsidR="003E409D" w:rsidRPr="00C70872" w:rsidRDefault="003E409D" w:rsidP="00606B88">
            <w:pPr>
              <w:spacing w:after="0" w:line="240" w:lineRule="auto"/>
              <w:rPr>
                <w:rFonts w:asciiTheme="minorHAnsi" w:hAnsiTheme="minorHAnsi" w:cs="Arial"/>
                <w:sz w:val="24"/>
                <w:szCs w:val="24"/>
              </w:rPr>
            </w:pPr>
          </w:p>
        </w:tc>
        <w:tc>
          <w:tcPr>
            <w:tcW w:w="3685" w:type="dxa"/>
          </w:tcPr>
          <w:p w:rsidR="003E409D" w:rsidRPr="000E2100"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lastRenderedPageBreak/>
              <w:t>Protokollet godkändes och lades till handlingarna. Några punkter diskuterades på nytt under degens möte, 2014-09-25</w:t>
            </w:r>
          </w:p>
          <w:p w:rsidR="003E409D" w:rsidRPr="000E2100" w:rsidRDefault="003E409D" w:rsidP="00606B88">
            <w:pPr>
              <w:spacing w:after="0" w:line="240" w:lineRule="auto"/>
              <w:rPr>
                <w:rFonts w:asciiTheme="minorHAnsi" w:hAnsiTheme="minorHAnsi" w:cs="Arial"/>
                <w:sz w:val="24"/>
                <w:szCs w:val="24"/>
              </w:rPr>
            </w:pPr>
          </w:p>
          <w:p w:rsidR="003E409D" w:rsidRPr="000E2100" w:rsidRDefault="003E409D" w:rsidP="00606B88">
            <w:pPr>
              <w:spacing w:after="0" w:line="240" w:lineRule="auto"/>
              <w:rPr>
                <w:rFonts w:asciiTheme="minorHAnsi" w:hAnsiTheme="minorHAnsi" w:cs="Arial"/>
                <w:sz w:val="24"/>
                <w:szCs w:val="24"/>
              </w:rPr>
            </w:pPr>
          </w:p>
        </w:tc>
      </w:tr>
      <w:tr w:rsidR="003E409D" w:rsidRPr="000E2100" w:rsidTr="00606B88">
        <w:tc>
          <w:tcPr>
            <w:tcW w:w="1526" w:type="dxa"/>
          </w:tcPr>
          <w:p w:rsidR="003E409D" w:rsidRPr="00D9399B" w:rsidRDefault="003E409D" w:rsidP="00606B88">
            <w:pPr>
              <w:spacing w:after="0" w:line="240" w:lineRule="auto"/>
              <w:ind w:left="360"/>
              <w:jc w:val="center"/>
              <w:rPr>
                <w:rFonts w:asciiTheme="minorHAnsi" w:hAnsiTheme="minorHAnsi" w:cs="Arial"/>
                <w:sz w:val="24"/>
                <w:szCs w:val="24"/>
              </w:rPr>
            </w:pPr>
            <w:r>
              <w:rPr>
                <w:rFonts w:asciiTheme="minorHAnsi" w:hAnsiTheme="minorHAnsi" w:cs="Arial"/>
                <w:sz w:val="24"/>
                <w:szCs w:val="24"/>
              </w:rPr>
              <w:lastRenderedPageBreak/>
              <w:t>25</w:t>
            </w:r>
          </w:p>
        </w:tc>
        <w:tc>
          <w:tcPr>
            <w:tcW w:w="2977" w:type="dxa"/>
          </w:tcPr>
          <w:p w:rsidR="003E409D" w:rsidRDefault="003E409D" w:rsidP="00606B88">
            <w:pPr>
              <w:tabs>
                <w:tab w:val="left" w:pos="460"/>
              </w:tabs>
              <w:spacing w:after="0" w:line="240" w:lineRule="auto"/>
              <w:ind w:left="34"/>
              <w:rPr>
                <w:rFonts w:asciiTheme="minorHAnsi" w:eastAsia="Times New Roman" w:hAnsiTheme="minorHAnsi"/>
                <w:sz w:val="24"/>
                <w:szCs w:val="24"/>
              </w:rPr>
            </w:pPr>
            <w:r w:rsidRPr="000E2100">
              <w:rPr>
                <w:rFonts w:asciiTheme="minorHAnsi" w:eastAsia="Times New Roman" w:hAnsiTheme="minorHAnsi"/>
                <w:sz w:val="24"/>
                <w:szCs w:val="24"/>
              </w:rPr>
              <w:t>PRIO-satsningen</w:t>
            </w:r>
            <w:r>
              <w:rPr>
                <w:rFonts w:asciiTheme="minorHAnsi" w:eastAsia="Times New Roman" w:hAnsiTheme="minorHAnsi"/>
                <w:sz w:val="24"/>
                <w:szCs w:val="24"/>
              </w:rPr>
              <w:t xml:space="preserve"> </w:t>
            </w:r>
          </w:p>
          <w:p w:rsidR="003E409D" w:rsidRPr="0060513E" w:rsidRDefault="003E409D" w:rsidP="00606B88">
            <w:pPr>
              <w:spacing w:after="0" w:line="240" w:lineRule="auto"/>
              <w:rPr>
                <w:rFonts w:asciiTheme="minorHAnsi" w:hAnsiTheme="minorHAnsi"/>
                <w:sz w:val="24"/>
                <w:szCs w:val="24"/>
                <w:lang w:eastAsia="sv-SE"/>
              </w:rPr>
            </w:pPr>
          </w:p>
        </w:tc>
        <w:tc>
          <w:tcPr>
            <w:tcW w:w="6804" w:type="dxa"/>
          </w:tcPr>
          <w:p w:rsidR="003E409D" w:rsidRDefault="003E409D" w:rsidP="00606B88">
            <w:pPr>
              <w:spacing w:after="0" w:line="240" w:lineRule="auto"/>
              <w:rPr>
                <w:rFonts w:asciiTheme="minorHAnsi" w:hAnsiTheme="minorHAnsi" w:cs="Arial"/>
                <w:sz w:val="24"/>
                <w:szCs w:val="24"/>
              </w:rPr>
            </w:pPr>
          </w:p>
          <w:p w:rsidR="003E409D" w:rsidRDefault="003E409D" w:rsidP="00606B88">
            <w:pPr>
              <w:spacing w:after="0" w:line="240" w:lineRule="auto"/>
              <w:rPr>
                <w:rFonts w:asciiTheme="minorHAnsi" w:hAnsiTheme="minorHAnsi" w:cs="Arial"/>
                <w:sz w:val="24"/>
                <w:szCs w:val="24"/>
              </w:rPr>
            </w:pP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Kortfattad information om Psykiskohälsa grundkrav 2</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Grundkrav 2. Landstinget klarar sina krav. Ingången är 1177.</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Webbaserad information på kommunernas hemsidor med länkar  till relevant information finns. Kommunikation från landstinget till kommunernas kontaktpersoner sker via kommunikatör Jennie Vennberg, Region Västerbotten (Anita Helgesson) skickar ut samma information för kännedom till förvaltningscheferna.</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Övrigt:</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Hälsofrämjande råd till dem som ingår i antipsykosregister</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Barn- och Unga. Räknar antal </w:t>
            </w:r>
            <w:hyperlink r:id="rId10" w:history="1">
              <w:r w:rsidRPr="0048497B">
                <w:rPr>
                  <w:rStyle w:val="Hyperlnk"/>
                  <w:rFonts w:asciiTheme="minorHAnsi" w:hAnsiTheme="minorHAnsi" w:cs="Arial"/>
                  <w:sz w:val="24"/>
                  <w:szCs w:val="24"/>
                </w:rPr>
                <w:t>SIP:ar</w:t>
              </w:r>
            </w:hyperlink>
            <w:r>
              <w:rPr>
                <w:rFonts w:asciiTheme="minorHAnsi" w:hAnsiTheme="minorHAnsi" w:cs="Arial"/>
                <w:sz w:val="24"/>
                <w:szCs w:val="24"/>
              </w:rPr>
              <w:t>, upp till 24 år.</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Hur många har gjorts?, hur många bör man ha gjort? samt en  gapanalys.  </w:t>
            </w:r>
          </w:p>
          <w:p w:rsidR="003E409D" w:rsidRPr="001777F6" w:rsidRDefault="003E409D" w:rsidP="00606B88">
            <w:pPr>
              <w:spacing w:after="0" w:line="240" w:lineRule="auto"/>
              <w:rPr>
                <w:rFonts w:asciiTheme="minorHAnsi" w:hAnsiTheme="minorHAnsi" w:cs="Arial"/>
                <w:sz w:val="24"/>
                <w:szCs w:val="24"/>
              </w:rPr>
            </w:pPr>
          </w:p>
        </w:tc>
        <w:tc>
          <w:tcPr>
            <w:tcW w:w="3685" w:type="dxa"/>
          </w:tcPr>
          <w:p w:rsidR="003E409D" w:rsidRPr="000E2100" w:rsidRDefault="003E409D" w:rsidP="00606B88">
            <w:pPr>
              <w:spacing w:after="0" w:line="240" w:lineRule="auto"/>
              <w:rPr>
                <w:rFonts w:asciiTheme="minorHAnsi" w:hAnsiTheme="minorHAnsi" w:cs="Arial"/>
                <w:sz w:val="24"/>
                <w:szCs w:val="24"/>
              </w:rPr>
            </w:pPr>
          </w:p>
        </w:tc>
      </w:tr>
      <w:tr w:rsidR="003E409D" w:rsidRPr="000E2100" w:rsidTr="00606B88">
        <w:tc>
          <w:tcPr>
            <w:tcW w:w="1526" w:type="dxa"/>
          </w:tcPr>
          <w:p w:rsidR="003E409D" w:rsidRPr="00D9399B" w:rsidRDefault="003E409D" w:rsidP="00606B88">
            <w:pPr>
              <w:tabs>
                <w:tab w:val="left" w:pos="460"/>
              </w:tabs>
              <w:spacing w:after="0" w:line="240" w:lineRule="auto"/>
              <w:ind w:left="34"/>
              <w:jc w:val="center"/>
              <w:rPr>
                <w:rFonts w:asciiTheme="minorHAnsi" w:hAnsiTheme="minorHAnsi" w:cs="Arial"/>
                <w:sz w:val="24"/>
                <w:szCs w:val="24"/>
              </w:rPr>
            </w:pPr>
            <w:r>
              <w:rPr>
                <w:rFonts w:asciiTheme="minorHAnsi" w:hAnsiTheme="minorHAnsi" w:cs="Arial"/>
                <w:sz w:val="24"/>
                <w:szCs w:val="24"/>
              </w:rPr>
              <w:t>26</w:t>
            </w:r>
          </w:p>
        </w:tc>
        <w:tc>
          <w:tcPr>
            <w:tcW w:w="2977" w:type="dxa"/>
          </w:tcPr>
          <w:p w:rsidR="003E409D" w:rsidRPr="0071003E" w:rsidRDefault="003E409D" w:rsidP="00606B88">
            <w:pPr>
              <w:tabs>
                <w:tab w:val="left" w:pos="460"/>
              </w:tabs>
              <w:spacing w:after="0" w:line="240" w:lineRule="auto"/>
              <w:ind w:left="34"/>
              <w:rPr>
                <w:rFonts w:asciiTheme="minorHAnsi" w:eastAsia="Times New Roman" w:hAnsiTheme="minorHAnsi"/>
                <w:sz w:val="24"/>
                <w:szCs w:val="24"/>
              </w:rPr>
            </w:pPr>
            <w:r w:rsidRPr="0071003E">
              <w:rPr>
                <w:rFonts w:asciiTheme="minorHAnsi" w:hAnsiTheme="minorHAnsi" w:cs="Arial"/>
                <w:sz w:val="24"/>
                <w:szCs w:val="24"/>
              </w:rPr>
              <w:t>Vårdprogram barnfetma</w:t>
            </w:r>
          </w:p>
        </w:tc>
        <w:tc>
          <w:tcPr>
            <w:tcW w:w="6804" w:type="dxa"/>
          </w:tcPr>
          <w:p w:rsidR="003E409D" w:rsidRDefault="003E409D" w:rsidP="00606B88">
            <w:pPr>
              <w:spacing w:after="0" w:line="240" w:lineRule="auto"/>
              <w:rPr>
                <w:rFonts w:cs="Arial"/>
                <w:sz w:val="24"/>
                <w:szCs w:val="24"/>
              </w:rPr>
            </w:pPr>
            <w:r>
              <w:rPr>
                <w:rFonts w:asciiTheme="minorHAnsi" w:hAnsiTheme="minorHAnsi" w:cs="Arial"/>
                <w:sz w:val="24"/>
                <w:szCs w:val="24"/>
              </w:rPr>
              <w:t>P</w:t>
            </w:r>
            <w:r>
              <w:rPr>
                <w:sz w:val="24"/>
                <w:szCs w:val="24"/>
              </w:rPr>
              <w:t xml:space="preserve">å </w:t>
            </w:r>
            <w:r>
              <w:rPr>
                <w:rFonts w:asciiTheme="minorHAnsi" w:eastAsia="Times New Roman" w:hAnsiTheme="minorHAnsi"/>
                <w:sz w:val="24"/>
                <w:szCs w:val="24"/>
              </w:rPr>
              <w:t xml:space="preserve">Länsgrupp Barn och unga i februari </w:t>
            </w:r>
            <w:r>
              <w:rPr>
                <w:sz w:val="24"/>
                <w:szCs w:val="24"/>
              </w:rPr>
              <w:t xml:space="preserve">berättade Sven-Arne Silverdahl </w:t>
            </w:r>
            <w:r w:rsidRPr="000C6E65">
              <w:rPr>
                <w:rFonts w:cs="Arial"/>
                <w:sz w:val="24"/>
                <w:szCs w:val="24"/>
              </w:rPr>
              <w:t>om ett f</w:t>
            </w:r>
            <w:r w:rsidRPr="000C6E65">
              <w:rPr>
                <w:sz w:val="24"/>
                <w:szCs w:val="24"/>
              </w:rPr>
              <w:t xml:space="preserve">örslag till vårdprogram kring barnfetma i Västerbottens län som har tagits fram av </w:t>
            </w:r>
            <w:r w:rsidRPr="000C6E65">
              <w:rPr>
                <w:rFonts w:cs="Arial"/>
                <w:sz w:val="24"/>
                <w:szCs w:val="24"/>
              </w:rPr>
              <w:t>Umeå kommun och VLL. Syftet är att bringa ordning och reda, vad ska barnhälsovård resp. elevhälsa göra? Handlar inte om överföring av uppgifter. Ambitionen är att detta ska gälla för hela länet</w:t>
            </w:r>
            <w:r>
              <w:rPr>
                <w:rFonts w:cs="Arial"/>
                <w:sz w:val="24"/>
                <w:szCs w:val="24"/>
              </w:rPr>
              <w:t xml:space="preserve">. </w:t>
            </w:r>
            <w:r>
              <w:rPr>
                <w:rFonts w:cs="Arial"/>
                <w:sz w:val="24"/>
                <w:szCs w:val="24"/>
              </w:rPr>
              <w:br/>
              <w:t xml:space="preserve">Beslut på förra </w:t>
            </w:r>
            <w:r>
              <w:rPr>
                <w:rFonts w:asciiTheme="minorHAnsi" w:eastAsia="Times New Roman" w:hAnsiTheme="minorHAnsi"/>
                <w:sz w:val="24"/>
                <w:szCs w:val="24"/>
              </w:rPr>
              <w:t>Länsgrupp Barn och unga</w:t>
            </w:r>
            <w:r>
              <w:rPr>
                <w:rFonts w:cs="Arial"/>
                <w:sz w:val="24"/>
                <w:szCs w:val="24"/>
              </w:rPr>
              <w:t>:</w:t>
            </w:r>
            <w:r>
              <w:rPr>
                <w:rFonts w:cs="Arial"/>
                <w:sz w:val="24"/>
                <w:szCs w:val="24"/>
              </w:rPr>
              <w:br/>
            </w:r>
            <w:r w:rsidRPr="00C43C57">
              <w:rPr>
                <w:sz w:val="24"/>
                <w:szCs w:val="24"/>
              </w:rPr>
              <w:t>Vårdprogram kring barnfetma s</w:t>
            </w:r>
            <w:r w:rsidRPr="00C43C57">
              <w:rPr>
                <w:rFonts w:cs="Arial"/>
                <w:sz w:val="24"/>
                <w:szCs w:val="24"/>
              </w:rPr>
              <w:t>kickas ut på remissrunda för synpunkter. Kajsa Frohm Rundblad</w:t>
            </w:r>
            <w:r>
              <w:rPr>
                <w:rFonts w:cs="Arial"/>
                <w:sz w:val="24"/>
                <w:szCs w:val="24"/>
              </w:rPr>
              <w:t>, Umeå</w:t>
            </w:r>
            <w:r w:rsidRPr="00C43C57">
              <w:rPr>
                <w:rFonts w:cs="Arial"/>
                <w:sz w:val="24"/>
                <w:szCs w:val="24"/>
              </w:rPr>
              <w:t xml:space="preserve"> tar detta med Elevhälsanätverket i länet. Sven-Arne Silverdahl skickar till SALUT, Helen Björklund och Ulf Söderström tar detta till sina nätverk. Återkoppling på </w:t>
            </w:r>
            <w:r>
              <w:rPr>
                <w:rFonts w:cs="Arial"/>
                <w:sz w:val="24"/>
                <w:szCs w:val="24"/>
              </w:rPr>
              <w:t>dagens</w:t>
            </w:r>
            <w:r w:rsidRPr="00C43C57">
              <w:rPr>
                <w:rFonts w:cs="Arial"/>
                <w:sz w:val="24"/>
                <w:szCs w:val="24"/>
              </w:rPr>
              <w:t xml:space="preserve"> möte i Länsgrupp Barn och unga.</w:t>
            </w:r>
          </w:p>
          <w:p w:rsidR="003E409D" w:rsidRDefault="003E409D" w:rsidP="00606B88">
            <w:pPr>
              <w:spacing w:after="0" w:line="240" w:lineRule="auto"/>
              <w:rPr>
                <w:rFonts w:cs="Arial"/>
                <w:sz w:val="24"/>
                <w:szCs w:val="24"/>
              </w:rPr>
            </w:pPr>
            <w:r>
              <w:rPr>
                <w:rFonts w:cs="Arial"/>
                <w:sz w:val="24"/>
                <w:szCs w:val="24"/>
              </w:rPr>
              <w:t xml:space="preserve">Elevhälsanätverket i länet har träffats och kommit fram till att det bästa är att man istället </w:t>
            </w:r>
            <w:r w:rsidRPr="00091D36">
              <w:rPr>
                <w:rFonts w:cs="Arial"/>
                <w:i/>
                <w:sz w:val="24"/>
                <w:szCs w:val="24"/>
              </w:rPr>
              <w:t>hänvisar</w:t>
            </w:r>
            <w:r>
              <w:rPr>
                <w:rFonts w:cs="Arial"/>
                <w:sz w:val="24"/>
                <w:szCs w:val="24"/>
              </w:rPr>
              <w:t xml:space="preserve"> till den nya vägledningen för </w:t>
            </w:r>
            <w:r>
              <w:rPr>
                <w:rFonts w:cs="Arial"/>
                <w:sz w:val="24"/>
                <w:szCs w:val="24"/>
              </w:rPr>
              <w:lastRenderedPageBreak/>
              <w:t>Elevhälsan som Skolverket och Socialstyrelsen tagit fram. Där finns Elevhälsans uppdrag tydligt uttryckt.</w:t>
            </w:r>
          </w:p>
          <w:p w:rsidR="003E409D" w:rsidRPr="00954C68" w:rsidRDefault="003E409D" w:rsidP="00606B88">
            <w:pPr>
              <w:spacing w:after="0" w:line="240" w:lineRule="auto"/>
              <w:rPr>
                <w:sz w:val="24"/>
                <w:szCs w:val="24"/>
                <w:lang w:eastAsia="sv-SE"/>
              </w:rPr>
            </w:pPr>
          </w:p>
        </w:tc>
        <w:tc>
          <w:tcPr>
            <w:tcW w:w="3685" w:type="dxa"/>
          </w:tcPr>
          <w:p w:rsidR="003E409D" w:rsidRDefault="003E409D" w:rsidP="00606B88">
            <w:pPr>
              <w:spacing w:after="0" w:line="240" w:lineRule="auto"/>
              <w:rPr>
                <w:rFonts w:asciiTheme="minorHAnsi" w:hAnsiTheme="minorHAnsi" w:cs="Arial"/>
                <w:sz w:val="24"/>
                <w:szCs w:val="24"/>
              </w:rPr>
            </w:pPr>
            <w:r w:rsidRPr="0028607C">
              <w:rPr>
                <w:rFonts w:cs="Arial"/>
                <w:b/>
                <w:sz w:val="24"/>
                <w:szCs w:val="24"/>
              </w:rPr>
              <w:lastRenderedPageBreak/>
              <w:t>Beslut:</w:t>
            </w:r>
            <w:r>
              <w:rPr>
                <w:rFonts w:cs="Arial"/>
                <w:b/>
                <w:sz w:val="24"/>
                <w:szCs w:val="24"/>
              </w:rPr>
              <w:t xml:space="preserve"> </w:t>
            </w:r>
            <w:r>
              <w:rPr>
                <w:rFonts w:cs="Arial"/>
                <w:sz w:val="24"/>
                <w:szCs w:val="24"/>
              </w:rPr>
              <w:t xml:space="preserve">Adam Larsson och Kajsa From-Rundblad + SALUT och Sven-Arne </w:t>
            </w:r>
            <w:r w:rsidRPr="00C43C57">
              <w:rPr>
                <w:rFonts w:cs="Arial"/>
                <w:sz w:val="24"/>
                <w:szCs w:val="24"/>
              </w:rPr>
              <w:t>Silverdahl</w:t>
            </w:r>
            <w:r>
              <w:rPr>
                <w:rFonts w:cs="Arial"/>
                <w:sz w:val="24"/>
                <w:szCs w:val="24"/>
              </w:rPr>
              <w:t xml:space="preserve"> träffas för att diskutera och ta fram ett nytt förslag till </w:t>
            </w:r>
            <w:r w:rsidRPr="0071003E">
              <w:rPr>
                <w:rFonts w:asciiTheme="minorHAnsi" w:hAnsiTheme="minorHAnsi" w:cs="Arial"/>
                <w:sz w:val="24"/>
                <w:szCs w:val="24"/>
              </w:rPr>
              <w:t>Vårdprogram barnfetma</w:t>
            </w:r>
            <w:r>
              <w:rPr>
                <w:rFonts w:asciiTheme="minorHAnsi" w:hAnsiTheme="minorHAnsi" w:cs="Arial"/>
                <w:sz w:val="24"/>
                <w:szCs w:val="24"/>
              </w:rPr>
              <w:t xml:space="preserve">. </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Återkoppling ska ske på LBU mötet den 25 november, 2014</w:t>
            </w:r>
          </w:p>
          <w:p w:rsidR="003E409D" w:rsidRDefault="003E409D" w:rsidP="00606B88">
            <w:pPr>
              <w:spacing w:after="0" w:line="240" w:lineRule="auto"/>
              <w:rPr>
                <w:rFonts w:asciiTheme="minorHAnsi" w:hAnsiTheme="minorHAnsi" w:cs="Arial"/>
                <w:sz w:val="24"/>
                <w:szCs w:val="24"/>
              </w:rPr>
            </w:pPr>
          </w:p>
          <w:p w:rsidR="003E409D" w:rsidRPr="000E2100" w:rsidRDefault="003E409D" w:rsidP="00606B88">
            <w:pPr>
              <w:spacing w:after="0" w:line="240" w:lineRule="auto"/>
              <w:rPr>
                <w:rFonts w:asciiTheme="minorHAnsi" w:hAnsiTheme="minorHAnsi" w:cs="Arial"/>
                <w:sz w:val="24"/>
                <w:szCs w:val="24"/>
              </w:rPr>
            </w:pPr>
            <w:r w:rsidRPr="00EA4291">
              <w:rPr>
                <w:rFonts w:asciiTheme="minorHAnsi" w:hAnsiTheme="minorHAnsi" w:cs="Arial"/>
                <w:b/>
                <w:sz w:val="24"/>
                <w:szCs w:val="24"/>
              </w:rPr>
              <w:t xml:space="preserve">Beslut: </w:t>
            </w:r>
            <w:r>
              <w:rPr>
                <w:rFonts w:asciiTheme="minorHAnsi" w:hAnsiTheme="minorHAnsi" w:cs="Arial"/>
                <w:sz w:val="24"/>
                <w:szCs w:val="24"/>
              </w:rPr>
              <w:t>Vårdprogram barnfetma, sammankallande: Sven Arne Silverdahl</w:t>
            </w:r>
          </w:p>
        </w:tc>
      </w:tr>
      <w:tr w:rsidR="003E409D" w:rsidRPr="000E2100" w:rsidTr="00606B88">
        <w:tc>
          <w:tcPr>
            <w:tcW w:w="1526" w:type="dxa"/>
          </w:tcPr>
          <w:p w:rsidR="003E409D" w:rsidRPr="00D9399B" w:rsidRDefault="003E409D" w:rsidP="00606B88">
            <w:pPr>
              <w:tabs>
                <w:tab w:val="left" w:pos="460"/>
              </w:tabs>
              <w:spacing w:after="0" w:line="240" w:lineRule="auto"/>
              <w:ind w:left="34"/>
              <w:jc w:val="center"/>
              <w:rPr>
                <w:rFonts w:asciiTheme="minorHAnsi" w:hAnsiTheme="minorHAnsi" w:cs="Arial"/>
                <w:sz w:val="24"/>
                <w:szCs w:val="24"/>
              </w:rPr>
            </w:pPr>
            <w:r>
              <w:rPr>
                <w:rFonts w:asciiTheme="minorHAnsi" w:hAnsiTheme="minorHAnsi" w:cs="Arial"/>
                <w:sz w:val="24"/>
                <w:szCs w:val="24"/>
              </w:rPr>
              <w:lastRenderedPageBreak/>
              <w:t>27</w:t>
            </w:r>
          </w:p>
        </w:tc>
        <w:tc>
          <w:tcPr>
            <w:tcW w:w="2977" w:type="dxa"/>
          </w:tcPr>
          <w:p w:rsidR="003E409D" w:rsidRPr="0071003E" w:rsidRDefault="003E409D" w:rsidP="00606B88">
            <w:pPr>
              <w:tabs>
                <w:tab w:val="left" w:pos="460"/>
              </w:tabs>
              <w:spacing w:after="0" w:line="240" w:lineRule="auto"/>
              <w:ind w:left="34"/>
              <w:rPr>
                <w:rFonts w:asciiTheme="minorHAnsi" w:eastAsia="Times New Roman" w:hAnsiTheme="minorHAnsi"/>
                <w:sz w:val="24"/>
                <w:szCs w:val="24"/>
              </w:rPr>
            </w:pPr>
          </w:p>
        </w:tc>
        <w:tc>
          <w:tcPr>
            <w:tcW w:w="6804" w:type="dxa"/>
          </w:tcPr>
          <w:p w:rsidR="003E409D" w:rsidRDefault="003E409D" w:rsidP="00606B88">
            <w:pPr>
              <w:rPr>
                <w:rFonts w:asciiTheme="minorHAnsi" w:hAnsiTheme="minorHAnsi" w:cs="Arial"/>
                <w:sz w:val="24"/>
                <w:szCs w:val="24"/>
              </w:rPr>
            </w:pPr>
            <w:r>
              <w:rPr>
                <w:rFonts w:asciiTheme="minorHAnsi" w:hAnsiTheme="minorHAnsi" w:cs="Arial"/>
                <w:sz w:val="24"/>
                <w:szCs w:val="24"/>
              </w:rPr>
              <w:t xml:space="preserve">Information: </w:t>
            </w:r>
            <w:r w:rsidRPr="00AA28B3">
              <w:rPr>
                <w:rFonts w:asciiTheme="minorHAnsi" w:hAnsiTheme="minorHAnsi" w:cs="Arial"/>
                <w:sz w:val="24"/>
                <w:szCs w:val="24"/>
              </w:rPr>
              <w:t>LÄNSGEMENSAM ÖVERENSKOMMELSE OCH SAMVERKANSRUTIN</w:t>
            </w:r>
            <w:r w:rsidRPr="00AA28B3">
              <w:rPr>
                <w:rFonts w:asciiTheme="minorHAnsi" w:hAnsiTheme="minorHAnsi" w:cs="Arial"/>
                <w:sz w:val="24"/>
                <w:szCs w:val="24"/>
              </w:rPr>
              <w:br/>
              <w:t>Bedömning av tandhälsa i samband med att barn placeras i familjehem eller i h</w:t>
            </w:r>
            <w:r>
              <w:rPr>
                <w:rFonts w:asciiTheme="minorHAnsi" w:hAnsiTheme="minorHAnsi" w:cs="Arial"/>
                <w:sz w:val="24"/>
                <w:szCs w:val="24"/>
              </w:rPr>
              <w:t>em för vård eller boende (HVB)</w:t>
            </w:r>
            <w:r>
              <w:rPr>
                <w:rFonts w:asciiTheme="minorHAnsi" w:hAnsiTheme="minorHAnsi" w:cs="Arial"/>
                <w:sz w:val="24"/>
                <w:szCs w:val="24"/>
              </w:rPr>
              <w:br/>
            </w:r>
            <w:r w:rsidRPr="00AA28B3">
              <w:rPr>
                <w:rFonts w:asciiTheme="minorHAnsi" w:hAnsiTheme="minorHAnsi" w:cs="Arial"/>
                <w:sz w:val="24"/>
                <w:szCs w:val="24"/>
              </w:rPr>
              <w:t>LÄNSGEMENSAM ÖVERENSKOMMELSE OCH SAMVERKANSRUTIN</w:t>
            </w:r>
            <w:r w:rsidRPr="00AA28B3">
              <w:rPr>
                <w:rFonts w:asciiTheme="minorHAnsi" w:hAnsiTheme="minorHAnsi" w:cs="Arial"/>
                <w:sz w:val="24"/>
                <w:szCs w:val="24"/>
              </w:rPr>
              <w:br/>
              <w:t xml:space="preserve">Läkarundersökning i samband med att barn placeras i familjehem eller i hem för vård eller boende (HVB) </w:t>
            </w:r>
          </w:p>
          <w:p w:rsidR="003E409D" w:rsidRPr="002A7022" w:rsidRDefault="003E409D" w:rsidP="00606B88">
            <w:pPr>
              <w:rPr>
                <w:rFonts w:asciiTheme="minorHAnsi" w:hAnsiTheme="minorHAnsi" w:cs="Arial"/>
                <w:b/>
                <w:sz w:val="24"/>
                <w:szCs w:val="24"/>
              </w:rPr>
            </w:pPr>
            <w:r w:rsidRPr="002A7022">
              <w:rPr>
                <w:rFonts w:asciiTheme="minorHAnsi" w:hAnsiTheme="minorHAnsi" w:cs="Arial"/>
                <w:b/>
                <w:sz w:val="24"/>
                <w:szCs w:val="24"/>
              </w:rPr>
              <w:t>Medskick:</w:t>
            </w:r>
          </w:p>
          <w:p w:rsidR="003E409D" w:rsidRPr="009D3A0E" w:rsidRDefault="003E409D" w:rsidP="00606B88">
            <w:pPr>
              <w:rPr>
                <w:rFonts w:asciiTheme="minorHAnsi" w:hAnsiTheme="minorHAnsi" w:cs="Arial"/>
                <w:sz w:val="24"/>
                <w:szCs w:val="24"/>
              </w:rPr>
            </w:pPr>
            <w:r w:rsidRPr="002A7022">
              <w:rPr>
                <w:rFonts w:asciiTheme="minorHAnsi" w:hAnsiTheme="minorHAnsi" w:cs="Arial"/>
                <w:color w:val="000000" w:themeColor="text1"/>
                <w:sz w:val="24"/>
                <w:szCs w:val="24"/>
              </w:rPr>
              <w:t>Anita Helgesson gjorde en första insamling av namnteckningar när socialcheferna träffades den 19 september, därefter skickades dokumenten ut per post</w:t>
            </w:r>
            <w:r>
              <w:rPr>
                <w:rFonts w:asciiTheme="minorHAnsi" w:hAnsiTheme="minorHAnsi" w:cs="Arial"/>
                <w:color w:val="000000" w:themeColor="text1"/>
                <w:sz w:val="24"/>
                <w:szCs w:val="24"/>
              </w:rPr>
              <w:t xml:space="preserve"> till de socialchefer som inte var närvarande</w:t>
            </w:r>
            <w:r w:rsidRPr="002A7022">
              <w:rPr>
                <w:rFonts w:asciiTheme="minorHAnsi" w:hAnsiTheme="minorHAnsi" w:cs="Arial"/>
                <w:color w:val="000000" w:themeColor="text1"/>
                <w:sz w:val="24"/>
                <w:szCs w:val="24"/>
              </w:rPr>
              <w:t>, när samtliga kommunföreträdare signerat</w:t>
            </w:r>
            <w:r>
              <w:rPr>
                <w:rFonts w:asciiTheme="minorHAnsi" w:hAnsiTheme="minorHAnsi" w:cs="Arial"/>
                <w:color w:val="000000" w:themeColor="text1"/>
                <w:sz w:val="24"/>
                <w:szCs w:val="24"/>
              </w:rPr>
              <w:t>,</w:t>
            </w:r>
            <w:r w:rsidRPr="002A7022">
              <w:rPr>
                <w:rFonts w:asciiTheme="minorHAnsi" w:hAnsiTheme="minorHAnsi" w:cs="Arial"/>
                <w:color w:val="000000" w:themeColor="text1"/>
                <w:sz w:val="24"/>
                <w:szCs w:val="24"/>
              </w:rPr>
              <w:t xml:space="preserve"> lämnar Anita dem till Britt-Inger. Överenskommelserna scannas in och diarieföras i Landstinget och vid Region Västerbotten, därefter </w:t>
            </w:r>
            <w:r>
              <w:rPr>
                <w:rFonts w:asciiTheme="minorHAnsi" w:hAnsiTheme="minorHAnsi" w:cs="Arial"/>
                <w:color w:val="000000" w:themeColor="text1"/>
                <w:sz w:val="24"/>
                <w:szCs w:val="24"/>
              </w:rPr>
              <w:t>läggs</w:t>
            </w:r>
            <w:r w:rsidRPr="002A7022">
              <w:rPr>
                <w:rFonts w:asciiTheme="minorHAnsi" w:hAnsiTheme="minorHAnsi" w:cs="Arial"/>
                <w:color w:val="000000" w:themeColor="text1"/>
                <w:sz w:val="24"/>
                <w:szCs w:val="24"/>
              </w:rPr>
              <w:t xml:space="preserve"> överenskommelserna ut på Region Västerbottens hemsida</w:t>
            </w:r>
            <w:r>
              <w:rPr>
                <w:rFonts w:asciiTheme="minorHAnsi" w:hAnsiTheme="minorHAnsi" w:cs="Arial"/>
                <w:color w:val="FF0000"/>
                <w:sz w:val="24"/>
                <w:szCs w:val="24"/>
              </w:rPr>
              <w:t>.</w:t>
            </w:r>
          </w:p>
        </w:tc>
        <w:tc>
          <w:tcPr>
            <w:tcW w:w="3685" w:type="dxa"/>
          </w:tcPr>
          <w:p w:rsidR="003E409D" w:rsidRPr="000E2100" w:rsidRDefault="003E409D" w:rsidP="00606B88">
            <w:pPr>
              <w:rPr>
                <w:rFonts w:asciiTheme="minorHAnsi" w:hAnsiTheme="minorHAnsi" w:cs="Arial"/>
                <w:sz w:val="24"/>
                <w:szCs w:val="24"/>
              </w:rPr>
            </w:pPr>
          </w:p>
        </w:tc>
      </w:tr>
      <w:tr w:rsidR="003E409D" w:rsidRPr="000E2100" w:rsidTr="00606B88">
        <w:tc>
          <w:tcPr>
            <w:tcW w:w="1526" w:type="dxa"/>
          </w:tcPr>
          <w:p w:rsidR="003E409D" w:rsidRPr="00D9399B" w:rsidRDefault="003E409D" w:rsidP="00606B88">
            <w:pPr>
              <w:spacing w:after="0" w:line="240" w:lineRule="auto"/>
              <w:ind w:left="34"/>
              <w:jc w:val="center"/>
              <w:rPr>
                <w:rFonts w:asciiTheme="minorHAnsi" w:hAnsiTheme="minorHAnsi" w:cs="Arial"/>
                <w:sz w:val="24"/>
                <w:szCs w:val="24"/>
              </w:rPr>
            </w:pPr>
            <w:r>
              <w:rPr>
                <w:rFonts w:asciiTheme="minorHAnsi" w:hAnsiTheme="minorHAnsi" w:cs="Arial"/>
                <w:sz w:val="24"/>
                <w:szCs w:val="24"/>
              </w:rPr>
              <w:t>28</w:t>
            </w:r>
          </w:p>
        </w:tc>
        <w:tc>
          <w:tcPr>
            <w:tcW w:w="2977" w:type="dxa"/>
          </w:tcPr>
          <w:p w:rsidR="003E409D" w:rsidRDefault="003E409D" w:rsidP="00606B88">
            <w:pPr>
              <w:spacing w:after="0" w:line="240" w:lineRule="auto"/>
              <w:ind w:left="34"/>
              <w:rPr>
                <w:rFonts w:asciiTheme="minorHAnsi" w:hAnsiTheme="minorHAnsi" w:cs="Arial"/>
                <w:sz w:val="24"/>
                <w:szCs w:val="24"/>
              </w:rPr>
            </w:pPr>
            <w:r w:rsidRPr="00571DE7">
              <w:rPr>
                <w:rFonts w:asciiTheme="minorHAnsi" w:hAnsiTheme="minorHAnsi" w:cs="Arial"/>
                <w:b/>
                <w:sz w:val="24"/>
                <w:szCs w:val="24"/>
              </w:rPr>
              <w:t>Barnhälsorapport 2015</w:t>
            </w:r>
            <w:r w:rsidRPr="00571DE7">
              <w:rPr>
                <w:rFonts w:asciiTheme="minorHAnsi" w:hAnsiTheme="minorHAnsi" w:cs="Arial"/>
                <w:sz w:val="24"/>
                <w:szCs w:val="24"/>
              </w:rPr>
              <w:t>, avrapportering</w:t>
            </w:r>
          </w:p>
          <w:p w:rsidR="003E409D" w:rsidRPr="00186951" w:rsidRDefault="003E409D" w:rsidP="00606B88">
            <w:pPr>
              <w:spacing w:after="0" w:line="240" w:lineRule="auto"/>
              <w:ind w:left="34"/>
              <w:rPr>
                <w:rFonts w:asciiTheme="minorHAnsi" w:hAnsiTheme="minorHAnsi" w:cs="Arial"/>
                <w:i/>
                <w:sz w:val="24"/>
                <w:szCs w:val="24"/>
              </w:rPr>
            </w:pPr>
            <w:r w:rsidRPr="00186951">
              <w:rPr>
                <w:rFonts w:asciiTheme="minorHAnsi" w:hAnsiTheme="minorHAnsi" w:cs="Arial"/>
                <w:i/>
                <w:sz w:val="24"/>
                <w:szCs w:val="24"/>
              </w:rPr>
              <w:t>Anteckningar och tidplan bifogas</w:t>
            </w:r>
          </w:p>
        </w:tc>
        <w:tc>
          <w:tcPr>
            <w:tcW w:w="6804" w:type="dxa"/>
          </w:tcPr>
          <w:p w:rsidR="003E409D" w:rsidRDefault="003E409D" w:rsidP="00606B88">
            <w:pPr>
              <w:spacing w:after="0" w:line="240" w:lineRule="auto"/>
              <w:ind w:left="33"/>
              <w:rPr>
                <w:rFonts w:asciiTheme="minorHAnsi" w:eastAsia="Times New Roman" w:hAnsiTheme="minorHAnsi"/>
                <w:sz w:val="24"/>
                <w:szCs w:val="24"/>
                <w:lang w:eastAsia="sv-SE"/>
              </w:rPr>
            </w:pPr>
            <w:r>
              <w:rPr>
                <w:rFonts w:asciiTheme="minorHAnsi" w:hAnsiTheme="minorHAnsi" w:cs="Arial"/>
                <w:sz w:val="24"/>
                <w:szCs w:val="24"/>
              </w:rPr>
              <w:t xml:space="preserve">Expertgruppen </w:t>
            </w:r>
            <w:r w:rsidRPr="00D8240D">
              <w:rPr>
                <w:rFonts w:asciiTheme="minorHAnsi" w:hAnsiTheme="minorHAnsi" w:cs="Arial"/>
                <w:sz w:val="24"/>
                <w:szCs w:val="24"/>
              </w:rPr>
              <w:t xml:space="preserve">har träffats under våren </w:t>
            </w:r>
            <w:r>
              <w:rPr>
                <w:rFonts w:asciiTheme="minorHAnsi" w:hAnsiTheme="minorHAnsi" w:cs="Arial"/>
                <w:sz w:val="24"/>
                <w:szCs w:val="24"/>
              </w:rPr>
              <w:t xml:space="preserve">och hösten </w:t>
            </w:r>
            <w:r w:rsidRPr="00D8240D">
              <w:rPr>
                <w:rFonts w:asciiTheme="minorHAnsi" w:hAnsiTheme="minorHAnsi" w:cs="Arial"/>
                <w:sz w:val="24"/>
                <w:szCs w:val="24"/>
              </w:rPr>
              <w:t xml:space="preserve">2014 för att diskutera den kommande rapporten. </w:t>
            </w:r>
          </w:p>
          <w:p w:rsidR="003E409D" w:rsidRPr="00A45505" w:rsidRDefault="003E409D" w:rsidP="00606B88">
            <w:pPr>
              <w:spacing w:after="0" w:line="240" w:lineRule="auto"/>
              <w:ind w:left="33"/>
              <w:rPr>
                <w:rFonts w:asciiTheme="minorHAnsi" w:eastAsia="Times New Roman" w:hAnsiTheme="minorHAnsi"/>
                <w:b/>
                <w:sz w:val="24"/>
                <w:szCs w:val="24"/>
                <w:lang w:eastAsia="sv-SE"/>
              </w:rPr>
            </w:pPr>
            <w:r w:rsidRPr="00D8240D">
              <w:rPr>
                <w:rFonts w:asciiTheme="minorHAnsi" w:eastAsia="Times New Roman" w:hAnsiTheme="minorHAnsi"/>
                <w:sz w:val="24"/>
                <w:szCs w:val="24"/>
                <w:lang w:eastAsia="sv-SE"/>
              </w:rPr>
              <w:t xml:space="preserve"> </w:t>
            </w:r>
          </w:p>
          <w:p w:rsidR="003E409D" w:rsidRPr="00A45505" w:rsidRDefault="003E409D" w:rsidP="00606B88">
            <w:pPr>
              <w:spacing w:after="0" w:line="240" w:lineRule="auto"/>
              <w:ind w:left="33"/>
              <w:rPr>
                <w:rFonts w:asciiTheme="minorHAnsi" w:eastAsia="Times New Roman" w:hAnsiTheme="minorHAnsi"/>
                <w:b/>
                <w:sz w:val="24"/>
                <w:szCs w:val="24"/>
                <w:lang w:eastAsia="sv-SE"/>
              </w:rPr>
            </w:pPr>
            <w:r w:rsidRPr="00A45505">
              <w:rPr>
                <w:rFonts w:asciiTheme="minorHAnsi" w:eastAsia="Times New Roman" w:hAnsiTheme="minorHAnsi"/>
                <w:b/>
                <w:sz w:val="24"/>
                <w:szCs w:val="24"/>
                <w:lang w:eastAsia="sv-SE"/>
              </w:rPr>
              <w:t>Förslag till innehåll i revideringar:</w:t>
            </w:r>
          </w:p>
          <w:p w:rsidR="003E409D" w:rsidRDefault="003E409D" w:rsidP="00606B88">
            <w:pPr>
              <w:spacing w:after="0" w:line="240" w:lineRule="auto"/>
              <w:ind w:left="33"/>
              <w:rPr>
                <w:rFonts w:asciiTheme="minorHAnsi" w:eastAsia="Times New Roman" w:hAnsiTheme="minorHAnsi"/>
                <w:sz w:val="24"/>
                <w:szCs w:val="24"/>
                <w:lang w:eastAsia="sv-SE"/>
              </w:rPr>
            </w:pPr>
            <w:r>
              <w:rPr>
                <w:rFonts w:asciiTheme="minorHAnsi" w:eastAsia="Times New Roman" w:hAnsiTheme="minorHAnsi"/>
                <w:sz w:val="24"/>
                <w:szCs w:val="24"/>
                <w:lang w:eastAsia="sv-SE"/>
              </w:rPr>
              <w:t xml:space="preserve">Lägga till en 12:e  del- psykisk hälsa i rapporten. </w:t>
            </w:r>
          </w:p>
          <w:p w:rsidR="003E409D" w:rsidRDefault="003E409D" w:rsidP="00606B88">
            <w:pPr>
              <w:spacing w:after="0" w:line="240" w:lineRule="auto"/>
              <w:ind w:left="33"/>
              <w:rPr>
                <w:rFonts w:asciiTheme="minorHAnsi" w:eastAsia="Times New Roman" w:hAnsiTheme="minorHAnsi"/>
                <w:sz w:val="24"/>
                <w:szCs w:val="24"/>
                <w:lang w:eastAsia="sv-SE"/>
              </w:rPr>
            </w:pPr>
            <w:r>
              <w:rPr>
                <w:rFonts w:asciiTheme="minorHAnsi" w:eastAsia="Times New Roman" w:hAnsiTheme="minorHAnsi"/>
                <w:sz w:val="24"/>
                <w:szCs w:val="24"/>
                <w:lang w:eastAsia="sv-SE"/>
              </w:rPr>
              <w:t>Justera innehållet- delarna 1-11.</w:t>
            </w:r>
          </w:p>
          <w:p w:rsidR="003E409D" w:rsidRDefault="003E409D" w:rsidP="00606B88">
            <w:pPr>
              <w:spacing w:after="0" w:line="240" w:lineRule="auto"/>
              <w:ind w:left="33"/>
              <w:rPr>
                <w:rFonts w:asciiTheme="minorHAnsi" w:eastAsia="Times New Roman" w:hAnsiTheme="minorHAnsi"/>
                <w:sz w:val="24"/>
                <w:szCs w:val="24"/>
                <w:lang w:eastAsia="sv-SE"/>
              </w:rPr>
            </w:pPr>
            <w:r>
              <w:rPr>
                <w:rFonts w:asciiTheme="minorHAnsi" w:eastAsia="Times New Roman" w:hAnsiTheme="minorHAnsi"/>
                <w:sz w:val="24"/>
                <w:szCs w:val="24"/>
                <w:lang w:eastAsia="sv-SE"/>
              </w:rPr>
              <w:t>Komplettera med en sammanfattning- konklusion i slutet av rapporten (förslag från Ulf Söderstöm).</w:t>
            </w:r>
          </w:p>
          <w:p w:rsidR="003E409D" w:rsidRDefault="003E409D" w:rsidP="00606B88">
            <w:pPr>
              <w:spacing w:after="0" w:line="240" w:lineRule="auto"/>
              <w:ind w:left="33"/>
              <w:rPr>
                <w:rFonts w:asciiTheme="minorHAnsi" w:eastAsia="Times New Roman" w:hAnsiTheme="minorHAnsi"/>
                <w:sz w:val="24"/>
                <w:szCs w:val="24"/>
                <w:lang w:eastAsia="sv-SE"/>
              </w:rPr>
            </w:pPr>
            <w:r>
              <w:rPr>
                <w:rFonts w:asciiTheme="minorHAnsi" w:eastAsia="Times New Roman" w:hAnsiTheme="minorHAnsi"/>
                <w:sz w:val="24"/>
                <w:szCs w:val="24"/>
                <w:lang w:eastAsia="sv-SE"/>
              </w:rPr>
              <w:lastRenderedPageBreak/>
              <w:t xml:space="preserve">Belysa Ensamkommande barn (EKB) - i rapporten </w:t>
            </w:r>
          </w:p>
          <w:p w:rsidR="003E409D" w:rsidRDefault="003E409D" w:rsidP="00606B88">
            <w:pPr>
              <w:spacing w:after="0" w:line="240" w:lineRule="auto"/>
              <w:ind w:left="33"/>
              <w:rPr>
                <w:rFonts w:asciiTheme="minorHAnsi" w:eastAsia="Times New Roman" w:hAnsiTheme="minorHAnsi"/>
                <w:sz w:val="24"/>
                <w:szCs w:val="24"/>
                <w:lang w:eastAsia="sv-SE"/>
              </w:rPr>
            </w:pPr>
            <w:r>
              <w:rPr>
                <w:rFonts w:asciiTheme="minorHAnsi" w:eastAsia="Times New Roman" w:hAnsiTheme="minorHAnsi"/>
                <w:sz w:val="24"/>
                <w:szCs w:val="24"/>
                <w:lang w:eastAsia="sv-SE"/>
              </w:rPr>
              <w:t>(förslag från Gabriella Strååth).</w:t>
            </w:r>
          </w:p>
          <w:p w:rsidR="003E409D" w:rsidRDefault="003E409D" w:rsidP="00606B88">
            <w:pPr>
              <w:spacing w:after="0" w:line="240" w:lineRule="auto"/>
              <w:ind w:left="33"/>
              <w:rPr>
                <w:rFonts w:asciiTheme="minorHAnsi" w:eastAsia="Times New Roman" w:hAnsiTheme="minorHAnsi"/>
                <w:sz w:val="24"/>
                <w:szCs w:val="24"/>
                <w:lang w:eastAsia="sv-SE"/>
              </w:rPr>
            </w:pPr>
            <w:r>
              <w:rPr>
                <w:rFonts w:asciiTheme="minorHAnsi" w:eastAsia="Times New Roman" w:hAnsiTheme="minorHAnsi"/>
                <w:sz w:val="24"/>
                <w:szCs w:val="24"/>
                <w:lang w:eastAsia="sv-SE"/>
              </w:rPr>
              <w:t xml:space="preserve">Ulf Norberg informerar om arbetet som bedrivs på uppdrag av  Länsstyrelsen i Västerbotten- Region Skåne inom området ekonomiskt utsatta barn- alla barn (pilot- Skellefteå- Norsjö- Vännäs). </w:t>
            </w:r>
          </w:p>
          <w:p w:rsidR="003E409D" w:rsidRPr="0071003E" w:rsidRDefault="003E409D" w:rsidP="00606B88">
            <w:pPr>
              <w:spacing w:after="0" w:line="240" w:lineRule="auto"/>
              <w:ind w:left="33"/>
              <w:rPr>
                <w:rFonts w:asciiTheme="minorHAnsi" w:hAnsiTheme="minorHAnsi" w:cs="Arial"/>
                <w:sz w:val="24"/>
                <w:szCs w:val="24"/>
              </w:rPr>
            </w:pPr>
          </w:p>
        </w:tc>
        <w:tc>
          <w:tcPr>
            <w:tcW w:w="3685" w:type="dxa"/>
          </w:tcPr>
          <w:p w:rsidR="003E409D" w:rsidRDefault="003E409D" w:rsidP="00606B88">
            <w:pPr>
              <w:spacing w:after="0" w:line="240" w:lineRule="auto"/>
              <w:rPr>
                <w:rFonts w:asciiTheme="minorHAnsi" w:hAnsiTheme="minorHAnsi" w:cs="Arial"/>
                <w:sz w:val="24"/>
                <w:szCs w:val="24"/>
              </w:rPr>
            </w:pPr>
          </w:p>
          <w:p w:rsidR="003E409D" w:rsidRDefault="003E409D" w:rsidP="00606B88">
            <w:pPr>
              <w:spacing w:after="0" w:line="240" w:lineRule="auto"/>
              <w:rPr>
                <w:rFonts w:asciiTheme="minorHAnsi" w:hAnsiTheme="minorHAnsi" w:cs="Arial"/>
                <w:sz w:val="24"/>
                <w:szCs w:val="24"/>
              </w:rPr>
            </w:pPr>
          </w:p>
          <w:p w:rsidR="003E409D" w:rsidRPr="00A45505" w:rsidRDefault="003E409D" w:rsidP="00606B88">
            <w:pPr>
              <w:spacing w:after="0" w:line="240" w:lineRule="auto"/>
              <w:ind w:left="33"/>
              <w:rPr>
                <w:rFonts w:asciiTheme="minorHAnsi" w:eastAsia="Times New Roman" w:hAnsiTheme="minorHAnsi"/>
                <w:sz w:val="24"/>
                <w:szCs w:val="24"/>
                <w:lang w:eastAsia="sv-SE"/>
              </w:rPr>
            </w:pPr>
            <w:r w:rsidRPr="00A45505">
              <w:rPr>
                <w:rFonts w:asciiTheme="minorHAnsi" w:hAnsiTheme="minorHAnsi" w:cs="Arial"/>
                <w:b/>
                <w:sz w:val="24"/>
                <w:szCs w:val="24"/>
              </w:rPr>
              <w:t>Medskick:</w:t>
            </w:r>
            <w:r w:rsidRPr="00D8240D">
              <w:rPr>
                <w:rFonts w:asciiTheme="minorHAnsi" w:hAnsiTheme="minorHAnsi" w:cs="Arial"/>
                <w:sz w:val="24"/>
                <w:szCs w:val="24"/>
              </w:rPr>
              <w:t xml:space="preserve"> Expertgruppen </w:t>
            </w:r>
            <w:r w:rsidRPr="00D8240D">
              <w:rPr>
                <w:rFonts w:asciiTheme="minorHAnsi" w:eastAsia="Times New Roman" w:hAnsiTheme="minorHAnsi"/>
                <w:sz w:val="24"/>
                <w:szCs w:val="24"/>
                <w:lang w:eastAsia="sv-SE"/>
              </w:rPr>
              <w:t xml:space="preserve">träffas igen </w:t>
            </w:r>
            <w:r w:rsidRPr="00A45505">
              <w:rPr>
                <w:rFonts w:asciiTheme="minorHAnsi" w:eastAsia="Times New Roman" w:hAnsiTheme="minorHAnsi"/>
                <w:sz w:val="24"/>
                <w:szCs w:val="24"/>
                <w:lang w:eastAsia="sv-SE"/>
              </w:rPr>
              <w:t xml:space="preserve">den </w:t>
            </w:r>
            <w:r w:rsidRPr="00A45505">
              <w:rPr>
                <w:rFonts w:asciiTheme="minorHAnsi" w:eastAsia="Times New Roman" w:hAnsiTheme="minorHAnsi"/>
                <w:bCs/>
                <w:sz w:val="24"/>
                <w:szCs w:val="24"/>
                <w:lang w:eastAsia="sv-SE"/>
              </w:rPr>
              <w:t>17 oktober kring teman i rapporten.</w:t>
            </w:r>
            <w:r w:rsidRPr="00A45505">
              <w:rPr>
                <w:rFonts w:asciiTheme="minorHAnsi" w:eastAsia="Times New Roman" w:hAnsiTheme="minorHAnsi"/>
                <w:sz w:val="24"/>
                <w:szCs w:val="24"/>
                <w:lang w:eastAsia="sv-SE"/>
              </w:rPr>
              <w:t xml:space="preserve"> </w:t>
            </w:r>
          </w:p>
          <w:p w:rsidR="003E409D" w:rsidRDefault="003E409D" w:rsidP="00606B88">
            <w:pPr>
              <w:spacing w:after="0" w:line="240" w:lineRule="auto"/>
              <w:ind w:left="33"/>
              <w:rPr>
                <w:rFonts w:asciiTheme="minorHAnsi" w:eastAsia="Times New Roman" w:hAnsiTheme="minorHAnsi"/>
                <w:sz w:val="24"/>
                <w:szCs w:val="24"/>
                <w:lang w:eastAsia="sv-SE"/>
              </w:rPr>
            </w:pPr>
            <w:r w:rsidRPr="00A45505">
              <w:rPr>
                <w:rFonts w:asciiTheme="minorHAnsi" w:eastAsia="Times New Roman" w:hAnsiTheme="minorHAnsi"/>
                <w:b/>
                <w:sz w:val="24"/>
                <w:szCs w:val="24"/>
                <w:lang w:eastAsia="sv-SE"/>
              </w:rPr>
              <w:t>Möte:</w:t>
            </w:r>
            <w:r>
              <w:rPr>
                <w:rFonts w:asciiTheme="minorHAnsi" w:eastAsia="Times New Roman" w:hAnsiTheme="minorHAnsi"/>
                <w:sz w:val="24"/>
                <w:szCs w:val="24"/>
                <w:lang w:eastAsia="sv-SE"/>
              </w:rPr>
              <w:t xml:space="preserve"> </w:t>
            </w:r>
            <w:r w:rsidRPr="00A45505">
              <w:rPr>
                <w:rFonts w:asciiTheme="minorHAnsi" w:eastAsia="Times New Roman" w:hAnsiTheme="minorHAnsi"/>
                <w:sz w:val="24"/>
                <w:szCs w:val="24"/>
                <w:lang w:eastAsia="sv-SE"/>
              </w:rPr>
              <w:t xml:space="preserve">Den </w:t>
            </w:r>
            <w:r w:rsidRPr="00A45505">
              <w:rPr>
                <w:rFonts w:asciiTheme="minorHAnsi" w:eastAsia="Times New Roman" w:hAnsiTheme="minorHAnsi"/>
                <w:bCs/>
                <w:sz w:val="24"/>
                <w:szCs w:val="24"/>
                <w:lang w:eastAsia="sv-SE"/>
              </w:rPr>
              <w:t xml:space="preserve">4 dec 09.00-12.00 </w:t>
            </w:r>
            <w:r w:rsidRPr="00A45505">
              <w:rPr>
                <w:rFonts w:asciiTheme="minorHAnsi" w:eastAsia="Times New Roman" w:hAnsiTheme="minorHAnsi"/>
                <w:sz w:val="24"/>
                <w:szCs w:val="24"/>
                <w:lang w:eastAsia="sv-SE"/>
              </w:rPr>
              <w:t>på Region</w:t>
            </w:r>
            <w:r w:rsidRPr="00D8240D">
              <w:rPr>
                <w:rFonts w:asciiTheme="minorHAnsi" w:eastAsia="Times New Roman" w:hAnsiTheme="minorHAnsi"/>
                <w:sz w:val="24"/>
                <w:szCs w:val="24"/>
                <w:lang w:eastAsia="sv-SE"/>
              </w:rPr>
              <w:t xml:space="preserve"> Västerbotten</w:t>
            </w:r>
            <w:r>
              <w:rPr>
                <w:rFonts w:asciiTheme="minorHAnsi" w:eastAsia="Times New Roman" w:hAnsiTheme="minorHAnsi"/>
                <w:sz w:val="24"/>
                <w:szCs w:val="24"/>
                <w:lang w:eastAsia="sv-SE"/>
              </w:rPr>
              <w:t>, plan 3 lokal TALLEN</w:t>
            </w:r>
          </w:p>
          <w:p w:rsidR="003E409D" w:rsidRDefault="003E409D" w:rsidP="00606B88">
            <w:pPr>
              <w:spacing w:after="0" w:line="240" w:lineRule="auto"/>
              <w:ind w:left="33"/>
              <w:rPr>
                <w:rFonts w:asciiTheme="minorHAnsi" w:eastAsia="Times New Roman" w:hAnsiTheme="minorHAnsi"/>
                <w:sz w:val="24"/>
                <w:szCs w:val="24"/>
                <w:lang w:eastAsia="sv-SE"/>
              </w:rPr>
            </w:pPr>
            <w:r>
              <w:rPr>
                <w:rFonts w:asciiTheme="minorHAnsi" w:eastAsia="Times New Roman" w:hAnsiTheme="minorHAnsi"/>
                <w:sz w:val="24"/>
                <w:szCs w:val="24"/>
                <w:lang w:eastAsia="sv-SE"/>
              </w:rPr>
              <w:lastRenderedPageBreak/>
              <w:t>Inbjudan till</w:t>
            </w:r>
            <w:r w:rsidRPr="00D8240D">
              <w:rPr>
                <w:rFonts w:asciiTheme="minorHAnsi" w:eastAsia="Times New Roman" w:hAnsiTheme="minorHAnsi"/>
                <w:sz w:val="24"/>
                <w:szCs w:val="24"/>
                <w:lang w:eastAsia="sv-SE"/>
              </w:rPr>
              <w:t xml:space="preserve"> en utökad referensgrupp för att </w:t>
            </w:r>
            <w:r>
              <w:rPr>
                <w:rFonts w:asciiTheme="minorHAnsi" w:eastAsia="Times New Roman" w:hAnsiTheme="minorHAnsi"/>
                <w:sz w:val="24"/>
                <w:szCs w:val="24"/>
                <w:lang w:eastAsia="sv-SE"/>
              </w:rPr>
              <w:t xml:space="preserve">bl.a. </w:t>
            </w:r>
            <w:r w:rsidRPr="00D8240D">
              <w:rPr>
                <w:rFonts w:asciiTheme="minorHAnsi" w:eastAsia="Times New Roman" w:hAnsiTheme="minorHAnsi"/>
                <w:sz w:val="24"/>
                <w:szCs w:val="24"/>
                <w:lang w:eastAsia="sv-SE"/>
              </w:rPr>
              <w:t>resonera kring metoddelen i rapporten.</w:t>
            </w:r>
          </w:p>
          <w:p w:rsidR="001F186F" w:rsidRDefault="001509D4" w:rsidP="00606B88">
            <w:pPr>
              <w:spacing w:after="0" w:line="240" w:lineRule="auto"/>
              <w:rPr>
                <w:rFonts w:asciiTheme="minorHAnsi" w:hAnsiTheme="minorHAnsi" w:cs="Arial"/>
                <w:sz w:val="24"/>
                <w:szCs w:val="24"/>
              </w:rPr>
            </w:pPr>
            <w:r>
              <w:rPr>
                <w:rFonts w:asciiTheme="minorHAnsi" w:hAnsiTheme="minorHAnsi" w:cs="Arial"/>
                <w:b/>
                <w:sz w:val="24"/>
                <w:szCs w:val="24"/>
              </w:rPr>
              <w:t xml:space="preserve">Medskick: </w:t>
            </w:r>
            <w:r w:rsidRPr="001509D4">
              <w:rPr>
                <w:rFonts w:asciiTheme="minorHAnsi" w:hAnsiTheme="minorHAnsi" w:cs="Arial"/>
                <w:sz w:val="24"/>
                <w:szCs w:val="24"/>
              </w:rPr>
              <w:t xml:space="preserve">Program för </w:t>
            </w:r>
            <w:r w:rsidR="001F186F">
              <w:rPr>
                <w:rFonts w:asciiTheme="minorHAnsi" w:hAnsiTheme="minorHAnsi" w:cs="Arial"/>
                <w:sz w:val="24"/>
                <w:szCs w:val="24"/>
              </w:rPr>
              <w:t>EKB</w:t>
            </w:r>
            <w:r w:rsidRPr="001509D4">
              <w:rPr>
                <w:rFonts w:asciiTheme="minorHAnsi" w:hAnsiTheme="minorHAnsi" w:cs="Arial"/>
                <w:sz w:val="24"/>
                <w:szCs w:val="24"/>
              </w:rPr>
              <w:t>- folder</w:t>
            </w:r>
          </w:p>
          <w:p w:rsidR="003E409D" w:rsidRPr="00A45505" w:rsidRDefault="001F186F" w:rsidP="00606B88">
            <w:pPr>
              <w:spacing w:after="0" w:line="240" w:lineRule="auto"/>
              <w:rPr>
                <w:rFonts w:asciiTheme="minorHAnsi" w:hAnsiTheme="minorHAnsi" w:cs="Arial"/>
                <w:b/>
                <w:sz w:val="24"/>
                <w:szCs w:val="24"/>
              </w:rPr>
            </w:pPr>
            <w:r>
              <w:rPr>
                <w:rFonts w:asciiTheme="minorHAnsi" w:hAnsiTheme="minorHAnsi" w:cs="Arial"/>
                <w:sz w:val="24"/>
                <w:szCs w:val="24"/>
              </w:rPr>
              <w:t>Bilaga: Regionalt program för Nyanlända 2013- 2014 pdf</w:t>
            </w:r>
          </w:p>
        </w:tc>
      </w:tr>
      <w:tr w:rsidR="003E409D" w:rsidRPr="000E2100" w:rsidTr="00606B88">
        <w:trPr>
          <w:trHeight w:val="944"/>
        </w:trPr>
        <w:tc>
          <w:tcPr>
            <w:tcW w:w="1526" w:type="dxa"/>
          </w:tcPr>
          <w:p w:rsidR="003E409D" w:rsidRPr="00D9399B" w:rsidRDefault="003E409D" w:rsidP="00606B88">
            <w:pPr>
              <w:spacing w:after="0" w:line="240" w:lineRule="auto"/>
              <w:ind w:left="34"/>
              <w:jc w:val="center"/>
              <w:rPr>
                <w:rFonts w:asciiTheme="minorHAnsi" w:hAnsiTheme="minorHAnsi" w:cs="Arial"/>
                <w:sz w:val="24"/>
                <w:szCs w:val="24"/>
              </w:rPr>
            </w:pPr>
            <w:r>
              <w:rPr>
                <w:rFonts w:asciiTheme="minorHAnsi" w:hAnsiTheme="minorHAnsi" w:cs="Arial"/>
                <w:sz w:val="24"/>
                <w:szCs w:val="24"/>
              </w:rPr>
              <w:lastRenderedPageBreak/>
              <w:t>29</w:t>
            </w:r>
          </w:p>
        </w:tc>
        <w:tc>
          <w:tcPr>
            <w:tcW w:w="2977" w:type="dxa"/>
          </w:tcPr>
          <w:p w:rsidR="003E409D" w:rsidRPr="000E2100" w:rsidRDefault="003E409D" w:rsidP="00606B88">
            <w:pPr>
              <w:spacing w:after="0" w:line="240" w:lineRule="auto"/>
              <w:ind w:left="34"/>
              <w:rPr>
                <w:rFonts w:asciiTheme="minorHAnsi" w:hAnsiTheme="minorHAnsi" w:cs="Arial"/>
                <w:sz w:val="24"/>
                <w:szCs w:val="24"/>
              </w:rPr>
            </w:pPr>
            <w:r w:rsidRPr="00D8240D">
              <w:rPr>
                <w:rFonts w:asciiTheme="minorHAnsi" w:hAnsiTheme="minorHAnsi" w:cs="Arial"/>
                <w:b/>
                <w:sz w:val="24"/>
                <w:szCs w:val="24"/>
              </w:rPr>
              <w:t>BUP-ök</w:t>
            </w:r>
            <w:r w:rsidRPr="00D8240D">
              <w:rPr>
                <w:rFonts w:asciiTheme="minorHAnsi" w:hAnsiTheme="minorHAnsi" w:cs="Arial"/>
                <w:sz w:val="24"/>
                <w:szCs w:val="24"/>
              </w:rPr>
              <w:t xml:space="preserve">, utvärdering inför revidering, avrapportering. </w:t>
            </w:r>
            <w:r w:rsidRPr="00186951">
              <w:rPr>
                <w:rFonts w:asciiTheme="minorHAnsi" w:hAnsiTheme="minorHAnsi" w:cs="Arial"/>
                <w:i/>
                <w:sz w:val="24"/>
                <w:szCs w:val="24"/>
              </w:rPr>
              <w:t>Se bifogade underlag</w:t>
            </w:r>
          </w:p>
        </w:tc>
        <w:tc>
          <w:tcPr>
            <w:tcW w:w="6804" w:type="dxa"/>
          </w:tcPr>
          <w:p w:rsidR="003E409D" w:rsidRDefault="003E409D" w:rsidP="00606B88">
            <w:pPr>
              <w:spacing w:after="0" w:line="240" w:lineRule="auto"/>
              <w:ind w:left="34"/>
              <w:rPr>
                <w:rFonts w:asciiTheme="minorHAnsi" w:hAnsiTheme="minorHAnsi" w:cs="Arial"/>
                <w:sz w:val="24"/>
                <w:szCs w:val="24"/>
              </w:rPr>
            </w:pPr>
            <w:r w:rsidRPr="00AD07F0">
              <w:rPr>
                <w:rFonts w:asciiTheme="minorHAnsi" w:hAnsiTheme="minorHAnsi" w:cs="Arial"/>
                <w:sz w:val="24"/>
                <w:szCs w:val="24"/>
              </w:rPr>
              <w:t xml:space="preserve">Tidplan och riktlinjer för att utvärdera BUP-överenskommelsen </w:t>
            </w:r>
            <w:r>
              <w:rPr>
                <w:rFonts w:asciiTheme="minorHAnsi" w:hAnsiTheme="minorHAnsi" w:cs="Arial"/>
                <w:sz w:val="24"/>
                <w:szCs w:val="24"/>
              </w:rPr>
              <w:t>inför ny period från 1 jan 2016.</w:t>
            </w:r>
          </w:p>
          <w:p w:rsidR="003E409D" w:rsidRDefault="003E409D" w:rsidP="003E409D">
            <w:pPr>
              <w:pStyle w:val="Liststycke"/>
              <w:numPr>
                <w:ilvl w:val="0"/>
                <w:numId w:val="1"/>
              </w:numPr>
              <w:spacing w:after="0" w:line="240" w:lineRule="auto"/>
              <w:rPr>
                <w:rFonts w:asciiTheme="minorHAnsi" w:hAnsiTheme="minorHAnsi" w:cs="Arial"/>
                <w:sz w:val="24"/>
                <w:szCs w:val="24"/>
              </w:rPr>
            </w:pPr>
            <w:r>
              <w:rPr>
                <w:rFonts w:asciiTheme="minorHAnsi" w:hAnsiTheme="minorHAnsi" w:cs="Arial"/>
                <w:sz w:val="24"/>
                <w:szCs w:val="24"/>
              </w:rPr>
              <w:t xml:space="preserve">BUP-gruppen har träffats ett antal tillfällen och kommit överens om upplägg och genomförande. </w:t>
            </w:r>
          </w:p>
          <w:p w:rsidR="003E409D" w:rsidRPr="00AD07F0" w:rsidRDefault="003E409D" w:rsidP="003E409D">
            <w:pPr>
              <w:pStyle w:val="Liststycke"/>
              <w:numPr>
                <w:ilvl w:val="0"/>
                <w:numId w:val="1"/>
              </w:numPr>
              <w:spacing w:after="0" w:line="240" w:lineRule="auto"/>
              <w:rPr>
                <w:rFonts w:asciiTheme="minorHAnsi" w:hAnsiTheme="minorHAnsi" w:cs="Arial"/>
                <w:sz w:val="24"/>
                <w:szCs w:val="24"/>
              </w:rPr>
            </w:pPr>
            <w:r>
              <w:rPr>
                <w:rFonts w:asciiTheme="minorHAnsi" w:hAnsiTheme="minorHAnsi" w:cs="Arial"/>
                <w:sz w:val="24"/>
                <w:szCs w:val="24"/>
              </w:rPr>
              <w:t>Insamling av synpunkter från personalgrupper inom skola+BUP+vårdnadshavare+barn och unga.</w:t>
            </w:r>
          </w:p>
          <w:p w:rsidR="003E409D" w:rsidRPr="00AD07F0" w:rsidRDefault="003E409D" w:rsidP="003E409D">
            <w:pPr>
              <w:pStyle w:val="Liststycke"/>
              <w:numPr>
                <w:ilvl w:val="0"/>
                <w:numId w:val="1"/>
              </w:numPr>
              <w:spacing w:after="0" w:line="240" w:lineRule="auto"/>
              <w:rPr>
                <w:rFonts w:asciiTheme="minorHAnsi" w:hAnsiTheme="minorHAnsi" w:cs="Arial"/>
                <w:sz w:val="24"/>
                <w:szCs w:val="24"/>
              </w:rPr>
            </w:pPr>
            <w:r w:rsidRPr="00AD07F0">
              <w:rPr>
                <w:rFonts w:asciiTheme="minorHAnsi" w:hAnsiTheme="minorHAnsi" w:cs="Arial"/>
                <w:sz w:val="24"/>
                <w:szCs w:val="24"/>
              </w:rPr>
              <w:t xml:space="preserve">Bearbetning av inkomna synpunkter </w:t>
            </w:r>
            <w:r>
              <w:rPr>
                <w:rFonts w:asciiTheme="minorHAnsi" w:hAnsiTheme="minorHAnsi" w:cs="Arial"/>
                <w:sz w:val="24"/>
                <w:szCs w:val="24"/>
              </w:rPr>
              <w:t>på möte i BUP-gruppen januari</w:t>
            </w:r>
            <w:r w:rsidRPr="00AD07F0">
              <w:rPr>
                <w:rFonts w:asciiTheme="minorHAnsi" w:hAnsiTheme="minorHAnsi" w:cs="Arial"/>
                <w:sz w:val="24"/>
                <w:szCs w:val="24"/>
              </w:rPr>
              <w:t xml:space="preserve"> 2015</w:t>
            </w:r>
          </w:p>
          <w:p w:rsidR="003E409D" w:rsidRDefault="003E409D" w:rsidP="003E409D">
            <w:pPr>
              <w:pStyle w:val="Liststycke"/>
              <w:numPr>
                <w:ilvl w:val="0"/>
                <w:numId w:val="1"/>
              </w:numPr>
              <w:spacing w:after="0" w:line="240" w:lineRule="auto"/>
              <w:rPr>
                <w:rFonts w:asciiTheme="minorHAnsi" w:hAnsiTheme="minorHAnsi" w:cs="Arial"/>
                <w:sz w:val="24"/>
                <w:szCs w:val="24"/>
              </w:rPr>
            </w:pPr>
            <w:r w:rsidRPr="00AD07F0">
              <w:rPr>
                <w:rFonts w:asciiTheme="minorHAnsi" w:hAnsiTheme="minorHAnsi" w:cs="Arial"/>
                <w:sz w:val="24"/>
                <w:szCs w:val="24"/>
              </w:rPr>
              <w:t>Länsgrupp Barn och unga rekommenderar kommuner och landsting att besluta i enlighet med underlaget i början av hösten 2015</w:t>
            </w:r>
          </w:p>
          <w:p w:rsidR="003E409D" w:rsidRDefault="003E409D" w:rsidP="00606B88">
            <w:pPr>
              <w:pStyle w:val="Liststycke"/>
              <w:spacing w:after="0" w:line="240" w:lineRule="auto"/>
              <w:ind w:left="753"/>
              <w:rPr>
                <w:rFonts w:asciiTheme="minorHAnsi" w:hAnsiTheme="minorHAnsi" w:cs="Arial"/>
                <w:sz w:val="24"/>
                <w:szCs w:val="24"/>
              </w:rPr>
            </w:pPr>
          </w:p>
          <w:p w:rsidR="003E409D" w:rsidRPr="00186951" w:rsidRDefault="003E409D" w:rsidP="00606B88">
            <w:pPr>
              <w:pStyle w:val="Liststycke"/>
              <w:spacing w:after="0" w:line="240" w:lineRule="auto"/>
              <w:ind w:left="753"/>
              <w:rPr>
                <w:rFonts w:asciiTheme="minorHAnsi" w:hAnsiTheme="minorHAnsi" w:cs="Arial"/>
                <w:sz w:val="24"/>
                <w:szCs w:val="24"/>
              </w:rPr>
            </w:pPr>
            <w:r>
              <w:rPr>
                <w:rFonts w:asciiTheme="minorHAnsi" w:hAnsiTheme="minorHAnsi" w:cs="Arial"/>
                <w:color w:val="FF0000"/>
                <w:sz w:val="24"/>
                <w:szCs w:val="24"/>
              </w:rPr>
              <w:t xml:space="preserve"> </w:t>
            </w:r>
          </w:p>
        </w:tc>
        <w:tc>
          <w:tcPr>
            <w:tcW w:w="3685" w:type="dxa"/>
          </w:tcPr>
          <w:p w:rsidR="003E409D" w:rsidRDefault="003E409D" w:rsidP="00606B88">
            <w:pPr>
              <w:spacing w:after="0" w:line="240" w:lineRule="auto"/>
              <w:rPr>
                <w:rFonts w:asciiTheme="minorHAnsi" w:hAnsiTheme="minorHAnsi" w:cs="Arial"/>
                <w:sz w:val="24"/>
                <w:szCs w:val="24"/>
              </w:rPr>
            </w:pPr>
          </w:p>
          <w:p w:rsidR="003E409D" w:rsidRPr="00511537" w:rsidRDefault="003E409D" w:rsidP="00606B88">
            <w:pPr>
              <w:spacing w:after="0" w:line="240" w:lineRule="auto"/>
              <w:rPr>
                <w:rFonts w:asciiTheme="minorHAnsi" w:hAnsiTheme="minorHAnsi" w:cs="Arial"/>
                <w:color w:val="000000" w:themeColor="text1"/>
                <w:sz w:val="24"/>
                <w:szCs w:val="24"/>
              </w:rPr>
            </w:pPr>
            <w:r w:rsidRPr="00511537">
              <w:rPr>
                <w:rFonts w:asciiTheme="minorHAnsi" w:hAnsiTheme="minorHAnsi" w:cs="Arial"/>
                <w:b/>
                <w:sz w:val="24"/>
                <w:szCs w:val="24"/>
              </w:rPr>
              <w:t>Medskick</w:t>
            </w:r>
            <w:r>
              <w:rPr>
                <w:rFonts w:asciiTheme="minorHAnsi" w:hAnsiTheme="minorHAnsi" w:cs="Arial"/>
                <w:sz w:val="24"/>
                <w:szCs w:val="24"/>
              </w:rPr>
              <w:t>:</w:t>
            </w:r>
            <w:r w:rsidRPr="00511537">
              <w:rPr>
                <w:rFonts w:asciiTheme="minorHAnsi" w:hAnsiTheme="minorHAnsi" w:cs="Arial"/>
                <w:color w:val="FF0000"/>
                <w:sz w:val="24"/>
                <w:szCs w:val="24"/>
              </w:rPr>
              <w:t xml:space="preserve"> </w:t>
            </w:r>
            <w:r w:rsidRPr="00511537">
              <w:rPr>
                <w:rFonts w:asciiTheme="minorHAnsi" w:hAnsiTheme="minorHAnsi" w:cs="Arial"/>
                <w:color w:val="000000" w:themeColor="text1"/>
                <w:sz w:val="24"/>
                <w:szCs w:val="24"/>
              </w:rPr>
              <w:t>Läsa igenom om upplägg och genomförande</w:t>
            </w:r>
          </w:p>
          <w:p w:rsidR="003E409D" w:rsidRPr="000E2100" w:rsidRDefault="003E409D" w:rsidP="00606B88">
            <w:pPr>
              <w:spacing w:after="0" w:line="240" w:lineRule="auto"/>
              <w:rPr>
                <w:rFonts w:asciiTheme="minorHAnsi" w:hAnsiTheme="minorHAnsi" w:cs="Arial"/>
                <w:sz w:val="24"/>
                <w:szCs w:val="24"/>
              </w:rPr>
            </w:pPr>
            <w:r w:rsidRPr="00511537">
              <w:rPr>
                <w:rFonts w:asciiTheme="minorHAnsi" w:hAnsiTheme="minorHAnsi" w:cs="Arial"/>
                <w:color w:val="000000" w:themeColor="text1"/>
                <w:sz w:val="24"/>
                <w:szCs w:val="24"/>
              </w:rPr>
              <w:t>elevhälsochefen i Lycksele sitter med i gruppen. Vad s</w:t>
            </w:r>
            <w:r>
              <w:rPr>
                <w:rFonts w:asciiTheme="minorHAnsi" w:hAnsiTheme="minorHAnsi" w:cs="Arial"/>
                <w:color w:val="000000" w:themeColor="text1"/>
                <w:sz w:val="24"/>
                <w:szCs w:val="24"/>
              </w:rPr>
              <w:t>äger elevhälsans- och skolans företrädare</w:t>
            </w:r>
            <w:r w:rsidRPr="00511537">
              <w:rPr>
                <w:rFonts w:asciiTheme="minorHAnsi" w:hAnsiTheme="minorHAnsi" w:cs="Arial"/>
                <w:color w:val="000000" w:themeColor="text1"/>
                <w:sz w:val="24"/>
                <w:szCs w:val="24"/>
              </w:rPr>
              <w:t>? Lägg in som ärende vid LBU mötet 2014-11-25:</w:t>
            </w:r>
          </w:p>
        </w:tc>
      </w:tr>
      <w:tr w:rsidR="003E409D" w:rsidRPr="000E2100" w:rsidTr="00606B88">
        <w:tc>
          <w:tcPr>
            <w:tcW w:w="1526" w:type="dxa"/>
          </w:tcPr>
          <w:p w:rsidR="003E409D" w:rsidRPr="00D9399B" w:rsidRDefault="003E409D" w:rsidP="00606B88">
            <w:pPr>
              <w:tabs>
                <w:tab w:val="left" w:pos="460"/>
              </w:tabs>
              <w:spacing w:after="0" w:line="240" w:lineRule="auto"/>
              <w:ind w:left="34"/>
              <w:jc w:val="center"/>
              <w:rPr>
                <w:rFonts w:asciiTheme="minorHAnsi" w:hAnsiTheme="minorHAnsi" w:cs="Arial"/>
                <w:bCs/>
                <w:sz w:val="24"/>
                <w:szCs w:val="24"/>
              </w:rPr>
            </w:pPr>
            <w:r>
              <w:rPr>
                <w:rFonts w:asciiTheme="minorHAnsi" w:hAnsiTheme="minorHAnsi" w:cs="Arial"/>
                <w:bCs/>
                <w:sz w:val="24"/>
                <w:szCs w:val="24"/>
              </w:rPr>
              <w:t>30</w:t>
            </w:r>
          </w:p>
        </w:tc>
        <w:tc>
          <w:tcPr>
            <w:tcW w:w="2977" w:type="dxa"/>
          </w:tcPr>
          <w:p w:rsidR="003E409D" w:rsidRDefault="003E409D" w:rsidP="00606B88">
            <w:pPr>
              <w:tabs>
                <w:tab w:val="left" w:pos="460"/>
              </w:tabs>
              <w:spacing w:after="0" w:line="240" w:lineRule="auto"/>
              <w:ind w:left="34"/>
              <w:rPr>
                <w:rFonts w:asciiTheme="minorHAnsi" w:hAnsiTheme="minorHAnsi" w:cs="Arial"/>
                <w:bCs/>
                <w:sz w:val="24"/>
                <w:szCs w:val="24"/>
              </w:rPr>
            </w:pPr>
            <w:r>
              <w:rPr>
                <w:rFonts w:asciiTheme="minorHAnsi" w:hAnsiTheme="minorHAnsi" w:cs="Arial"/>
                <w:bCs/>
                <w:sz w:val="24"/>
                <w:szCs w:val="24"/>
              </w:rPr>
              <w:t>Spridningsseminariet 2015</w:t>
            </w:r>
          </w:p>
          <w:p w:rsidR="003E409D" w:rsidRPr="00653F04" w:rsidRDefault="003E409D" w:rsidP="00606B88">
            <w:pPr>
              <w:tabs>
                <w:tab w:val="left" w:pos="460"/>
              </w:tabs>
              <w:spacing w:after="0" w:line="240" w:lineRule="auto"/>
              <w:ind w:left="34"/>
              <w:rPr>
                <w:rFonts w:asciiTheme="minorHAnsi" w:hAnsiTheme="minorHAnsi" w:cs="Arial"/>
                <w:bCs/>
                <w:color w:val="000000" w:themeColor="text1"/>
                <w:sz w:val="24"/>
                <w:szCs w:val="24"/>
              </w:rPr>
            </w:pPr>
            <w:r w:rsidRPr="00653F04">
              <w:rPr>
                <w:rFonts w:asciiTheme="minorHAnsi" w:hAnsiTheme="minorHAnsi" w:cs="Arial"/>
                <w:bCs/>
                <w:color w:val="000000" w:themeColor="text1"/>
                <w:sz w:val="24"/>
                <w:szCs w:val="24"/>
              </w:rPr>
              <w:t>25 mars i Skellefteå</w:t>
            </w:r>
          </w:p>
          <w:p w:rsidR="003E409D" w:rsidRDefault="003E409D" w:rsidP="00606B88">
            <w:pPr>
              <w:tabs>
                <w:tab w:val="left" w:pos="460"/>
              </w:tabs>
              <w:spacing w:after="0" w:line="240" w:lineRule="auto"/>
              <w:ind w:left="34"/>
              <w:rPr>
                <w:rFonts w:asciiTheme="minorHAnsi" w:hAnsiTheme="minorHAnsi" w:cs="Arial"/>
                <w:bCs/>
                <w:color w:val="000000" w:themeColor="text1"/>
                <w:sz w:val="24"/>
                <w:szCs w:val="24"/>
              </w:rPr>
            </w:pPr>
            <w:r>
              <w:rPr>
                <w:rFonts w:asciiTheme="minorHAnsi" w:hAnsiTheme="minorHAnsi" w:cs="Arial"/>
                <w:bCs/>
                <w:color w:val="000000" w:themeColor="text1"/>
                <w:sz w:val="24"/>
                <w:szCs w:val="24"/>
              </w:rPr>
              <w:t>Huvudpunkt: TEMA</w:t>
            </w:r>
          </w:p>
          <w:p w:rsidR="003E409D" w:rsidRPr="00653F04" w:rsidRDefault="003E409D" w:rsidP="00606B88">
            <w:pPr>
              <w:tabs>
                <w:tab w:val="left" w:pos="460"/>
              </w:tabs>
              <w:spacing w:after="0" w:line="240" w:lineRule="auto"/>
              <w:ind w:left="34"/>
              <w:rPr>
                <w:rFonts w:asciiTheme="minorHAnsi" w:hAnsiTheme="minorHAnsi" w:cs="Arial"/>
                <w:bCs/>
                <w:color w:val="000000" w:themeColor="text1"/>
                <w:sz w:val="24"/>
                <w:szCs w:val="24"/>
              </w:rPr>
            </w:pPr>
            <w:r w:rsidRPr="00653F04">
              <w:rPr>
                <w:rFonts w:asciiTheme="minorHAnsi" w:hAnsiTheme="minorHAnsi" w:cs="Arial"/>
                <w:bCs/>
                <w:color w:val="000000" w:themeColor="text1"/>
                <w:sz w:val="24"/>
                <w:szCs w:val="24"/>
              </w:rPr>
              <w:t>Barnhälsorapport 2015</w:t>
            </w:r>
            <w:r>
              <w:rPr>
                <w:rFonts w:asciiTheme="minorHAnsi" w:hAnsiTheme="minorHAnsi" w:cs="Arial"/>
                <w:bCs/>
                <w:color w:val="000000" w:themeColor="text1"/>
                <w:sz w:val="24"/>
                <w:szCs w:val="24"/>
              </w:rPr>
              <w:t>.</w:t>
            </w:r>
          </w:p>
          <w:p w:rsidR="003E409D" w:rsidRPr="00653F04" w:rsidRDefault="003E409D" w:rsidP="00606B88">
            <w:pPr>
              <w:tabs>
                <w:tab w:val="left" w:pos="460"/>
              </w:tabs>
              <w:spacing w:after="0" w:line="240" w:lineRule="auto"/>
              <w:ind w:left="34"/>
              <w:rPr>
                <w:rFonts w:asciiTheme="minorHAnsi" w:hAnsiTheme="minorHAnsi" w:cs="Arial"/>
                <w:bCs/>
                <w:sz w:val="24"/>
                <w:szCs w:val="24"/>
                <w:vertAlign w:val="superscript"/>
              </w:rPr>
            </w:pPr>
            <w:r>
              <w:rPr>
                <w:rFonts w:asciiTheme="minorHAnsi" w:hAnsiTheme="minorHAnsi" w:cs="Arial"/>
                <w:bCs/>
                <w:color w:val="000000" w:themeColor="text1"/>
                <w:sz w:val="24"/>
                <w:szCs w:val="24"/>
              </w:rPr>
              <w:t>V</w:t>
            </w:r>
            <w:r w:rsidRPr="00653F04">
              <w:rPr>
                <w:rFonts w:asciiTheme="minorHAnsi" w:hAnsiTheme="minorHAnsi" w:cs="Arial"/>
                <w:bCs/>
                <w:color w:val="000000" w:themeColor="text1"/>
                <w:sz w:val="24"/>
                <w:szCs w:val="24"/>
              </w:rPr>
              <w:t xml:space="preserve">ad händer </w:t>
            </w:r>
            <w:r>
              <w:rPr>
                <w:rFonts w:asciiTheme="minorHAnsi" w:hAnsiTheme="minorHAnsi" w:cs="Arial"/>
                <w:bCs/>
                <w:color w:val="000000" w:themeColor="text1"/>
                <w:sz w:val="24"/>
                <w:szCs w:val="24"/>
              </w:rPr>
              <w:t>sedan? p</w:t>
            </w:r>
            <w:r w:rsidRPr="00653F04">
              <w:rPr>
                <w:rFonts w:asciiTheme="minorHAnsi" w:hAnsiTheme="minorHAnsi" w:cs="Arial"/>
                <w:bCs/>
                <w:color w:val="000000" w:themeColor="text1"/>
                <w:sz w:val="24"/>
                <w:szCs w:val="24"/>
              </w:rPr>
              <w:t>olitik &amp;</w:t>
            </w:r>
            <w:r>
              <w:rPr>
                <w:rFonts w:asciiTheme="minorHAnsi" w:hAnsiTheme="minorHAnsi" w:cs="Arial"/>
                <w:bCs/>
                <w:color w:val="000000" w:themeColor="text1"/>
                <w:sz w:val="24"/>
                <w:szCs w:val="24"/>
              </w:rPr>
              <w:t xml:space="preserve"> tjänstepersoner?</w:t>
            </w:r>
          </w:p>
        </w:tc>
        <w:tc>
          <w:tcPr>
            <w:tcW w:w="6804" w:type="dxa"/>
          </w:tcPr>
          <w:p w:rsidR="003E409D" w:rsidRDefault="003E409D" w:rsidP="00606B88">
            <w:pPr>
              <w:tabs>
                <w:tab w:val="left" w:pos="33"/>
              </w:tabs>
              <w:spacing w:after="0" w:line="240" w:lineRule="auto"/>
              <w:rPr>
                <w:rFonts w:asciiTheme="minorHAnsi" w:hAnsiTheme="minorHAnsi" w:cs="Arial"/>
                <w:bCs/>
                <w:sz w:val="24"/>
                <w:szCs w:val="24"/>
              </w:rPr>
            </w:pPr>
            <w:r>
              <w:rPr>
                <w:rFonts w:asciiTheme="minorHAnsi" w:hAnsiTheme="minorHAnsi" w:cs="Arial"/>
                <w:sz w:val="24"/>
                <w:szCs w:val="24"/>
              </w:rPr>
              <w:t>D</w:t>
            </w:r>
            <w:r w:rsidRPr="002718F7">
              <w:rPr>
                <w:rFonts w:asciiTheme="minorHAnsi" w:hAnsiTheme="minorHAnsi" w:cs="Arial"/>
                <w:sz w:val="24"/>
                <w:szCs w:val="24"/>
              </w:rPr>
              <w:t xml:space="preserve">atum för </w:t>
            </w:r>
            <w:r>
              <w:rPr>
                <w:rFonts w:asciiTheme="minorHAnsi" w:hAnsiTheme="minorHAnsi" w:cs="Arial"/>
                <w:bCs/>
                <w:sz w:val="24"/>
                <w:szCs w:val="24"/>
              </w:rPr>
              <w:t>Spridningsseminariet 2015 blir den 25 mars i Skellefteå.</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Att tänka på till nästa seminarium: </w:t>
            </w:r>
          </w:p>
          <w:p w:rsidR="003E409D" w:rsidRDefault="003E409D" w:rsidP="00606B88">
            <w:pPr>
              <w:spacing w:after="0" w:line="240" w:lineRule="auto"/>
              <w:rPr>
                <w:rFonts w:asciiTheme="minorHAnsi" w:hAnsiTheme="minorHAnsi" w:cs="Arial"/>
                <w:sz w:val="24"/>
                <w:szCs w:val="24"/>
              </w:rPr>
            </w:pPr>
            <w:r>
              <w:rPr>
                <w:rFonts w:asciiTheme="minorHAnsi" w:eastAsia="Times New Roman" w:hAnsiTheme="minorHAnsi"/>
                <w:sz w:val="24"/>
                <w:szCs w:val="24"/>
              </w:rPr>
              <w:t xml:space="preserve">I diskussionerna blir det mycket sagt men vad blir gjort? </w:t>
            </w:r>
            <w:r>
              <w:rPr>
                <w:rFonts w:asciiTheme="minorHAnsi" w:eastAsia="Times New Roman" w:hAnsiTheme="minorHAnsi"/>
                <w:sz w:val="24"/>
                <w:szCs w:val="24"/>
              </w:rPr>
              <w:br/>
              <w:t>Kanske ska man komma dit med ett uppdrag? Konkreta handslag. Kan man enas om en sak man SKA göra? Tips att följa upp på hemmaplan ganska snart efter seminariet!</w:t>
            </w:r>
          </w:p>
          <w:p w:rsidR="003E409D" w:rsidRDefault="003E409D" w:rsidP="00606B88">
            <w:pPr>
              <w:spacing w:after="0" w:line="240" w:lineRule="auto"/>
              <w:rPr>
                <w:rFonts w:asciiTheme="minorHAnsi" w:hAnsiTheme="minorHAnsi" w:cs="Arial"/>
                <w:bCs/>
                <w:color w:val="FF0000"/>
                <w:sz w:val="24"/>
                <w:szCs w:val="24"/>
              </w:rPr>
            </w:pPr>
          </w:p>
          <w:p w:rsidR="003E409D" w:rsidRPr="006320BD" w:rsidRDefault="003E409D" w:rsidP="003E409D">
            <w:pPr>
              <w:pStyle w:val="Liststycke"/>
              <w:numPr>
                <w:ilvl w:val="0"/>
                <w:numId w:val="2"/>
              </w:numPr>
              <w:spacing w:after="0" w:line="240" w:lineRule="auto"/>
              <w:rPr>
                <w:rFonts w:asciiTheme="minorHAnsi" w:hAnsiTheme="minorHAnsi" w:cs="Arial"/>
                <w:sz w:val="24"/>
                <w:szCs w:val="24"/>
              </w:rPr>
            </w:pPr>
          </w:p>
        </w:tc>
        <w:tc>
          <w:tcPr>
            <w:tcW w:w="3685" w:type="dxa"/>
          </w:tcPr>
          <w:p w:rsidR="003E409D" w:rsidRDefault="003E409D" w:rsidP="00606B88">
            <w:pPr>
              <w:spacing w:after="0" w:line="240" w:lineRule="auto"/>
              <w:rPr>
                <w:rFonts w:asciiTheme="minorHAnsi" w:hAnsiTheme="minorHAnsi" w:cs="Arial"/>
                <w:sz w:val="24"/>
                <w:szCs w:val="24"/>
              </w:rPr>
            </w:pPr>
          </w:p>
          <w:p w:rsidR="003E409D" w:rsidRDefault="003E409D" w:rsidP="00606B88">
            <w:pPr>
              <w:spacing w:after="0" w:line="240" w:lineRule="auto"/>
              <w:rPr>
                <w:rFonts w:asciiTheme="minorHAnsi" w:hAnsiTheme="minorHAnsi" w:cs="Arial"/>
                <w:sz w:val="24"/>
                <w:szCs w:val="24"/>
              </w:rPr>
            </w:pPr>
            <w:r w:rsidRPr="00653F04">
              <w:rPr>
                <w:rFonts w:asciiTheme="minorHAnsi" w:hAnsiTheme="minorHAnsi" w:cs="Arial"/>
                <w:b/>
                <w:sz w:val="24"/>
                <w:szCs w:val="24"/>
              </w:rPr>
              <w:t>Beslut:</w:t>
            </w:r>
            <w:r>
              <w:rPr>
                <w:rFonts w:asciiTheme="minorHAnsi" w:hAnsiTheme="minorHAnsi" w:cs="Arial"/>
                <w:sz w:val="24"/>
                <w:szCs w:val="24"/>
              </w:rPr>
              <w:t xml:space="preserve"> Planeringsgrupp och tema för spridningsseminarium </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Tobis Thomsson, Region Västerbotten sammankallande</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BrittInger </w:t>
            </w:r>
            <w:r w:rsidRPr="007E53E7">
              <w:rPr>
                <w:rFonts w:asciiTheme="minorHAnsi" w:hAnsiTheme="minorHAnsi" w:cs="Arial"/>
                <w:sz w:val="24"/>
                <w:szCs w:val="24"/>
              </w:rPr>
              <w:t>Högberg, vll</w:t>
            </w:r>
          </w:p>
          <w:p w:rsidR="003E409D" w:rsidRDefault="003E409D" w:rsidP="00606B88">
            <w:pPr>
              <w:spacing w:after="0" w:line="240" w:lineRule="auto"/>
              <w:rPr>
                <w:rFonts w:asciiTheme="minorHAnsi" w:hAnsiTheme="minorHAnsi" w:cs="Arial"/>
                <w:sz w:val="24"/>
                <w:szCs w:val="24"/>
              </w:rPr>
            </w:pPr>
            <w:r w:rsidRPr="007E53E7">
              <w:rPr>
                <w:rFonts w:asciiTheme="minorHAnsi" w:hAnsiTheme="minorHAnsi" w:cs="Arial"/>
                <w:sz w:val="24"/>
                <w:szCs w:val="24"/>
              </w:rPr>
              <w:t>Roland Bång, socialtjänsten</w:t>
            </w:r>
            <w:r>
              <w:rPr>
                <w:rFonts w:asciiTheme="minorHAnsi" w:hAnsiTheme="minorHAnsi" w:cs="Arial"/>
                <w:sz w:val="24"/>
                <w:szCs w:val="24"/>
              </w:rPr>
              <w:t xml:space="preserve"> Vilhelmina</w:t>
            </w:r>
          </w:p>
          <w:p w:rsidR="003E409D" w:rsidRDefault="003E409D" w:rsidP="00606B88">
            <w:pPr>
              <w:spacing w:after="0" w:line="240" w:lineRule="auto"/>
              <w:rPr>
                <w:rFonts w:asciiTheme="minorHAnsi" w:hAnsiTheme="minorHAnsi" w:cs="Arial"/>
                <w:sz w:val="24"/>
                <w:szCs w:val="24"/>
              </w:rPr>
            </w:pPr>
            <w:r w:rsidRPr="007E53E7">
              <w:rPr>
                <w:rFonts w:asciiTheme="minorHAnsi" w:hAnsiTheme="minorHAnsi" w:cs="Arial"/>
                <w:sz w:val="24"/>
                <w:szCs w:val="24"/>
              </w:rPr>
              <w:t xml:space="preserve">Kajsa From Rundblad, </w:t>
            </w:r>
            <w:r>
              <w:rPr>
                <w:rFonts w:asciiTheme="minorHAnsi" w:hAnsiTheme="minorHAnsi" w:cs="Arial"/>
                <w:sz w:val="24"/>
                <w:szCs w:val="24"/>
              </w:rPr>
              <w:t xml:space="preserve">skolan </w:t>
            </w:r>
            <w:r w:rsidRPr="007E53E7">
              <w:rPr>
                <w:rFonts w:asciiTheme="minorHAnsi" w:hAnsiTheme="minorHAnsi" w:cs="Arial"/>
                <w:sz w:val="24"/>
                <w:szCs w:val="24"/>
              </w:rPr>
              <w:t xml:space="preserve">Umeå, </w:t>
            </w:r>
          </w:p>
          <w:p w:rsidR="003E409D" w:rsidRPr="007E53E7" w:rsidRDefault="0024293A" w:rsidP="00606B88">
            <w:pPr>
              <w:spacing w:after="0" w:line="240" w:lineRule="auto"/>
              <w:rPr>
                <w:rFonts w:asciiTheme="minorHAnsi" w:hAnsiTheme="minorHAnsi" w:cs="Arial"/>
                <w:sz w:val="24"/>
                <w:szCs w:val="24"/>
              </w:rPr>
            </w:pPr>
            <w:r>
              <w:rPr>
                <w:rFonts w:asciiTheme="minorHAnsi" w:hAnsiTheme="minorHAnsi" w:cs="Arial"/>
                <w:sz w:val="24"/>
                <w:szCs w:val="24"/>
              </w:rPr>
              <w:lastRenderedPageBreak/>
              <w:t xml:space="preserve">Anders </w:t>
            </w:r>
            <w:r w:rsidR="003E409D" w:rsidRPr="007E53E7">
              <w:rPr>
                <w:rFonts w:asciiTheme="minorHAnsi" w:hAnsiTheme="minorHAnsi" w:cs="Arial"/>
                <w:sz w:val="24"/>
                <w:szCs w:val="24"/>
              </w:rPr>
              <w:t>Bergström, Skellefteå.</w:t>
            </w:r>
          </w:p>
          <w:p w:rsidR="003E409D" w:rsidRPr="000E2100" w:rsidRDefault="006D1B06" w:rsidP="006D1B06">
            <w:pPr>
              <w:spacing w:after="0" w:line="240" w:lineRule="auto"/>
              <w:rPr>
                <w:rFonts w:asciiTheme="minorHAnsi" w:hAnsiTheme="minorHAnsi" w:cs="Arial"/>
                <w:sz w:val="24"/>
                <w:szCs w:val="24"/>
              </w:rPr>
            </w:pPr>
            <w:r>
              <w:rPr>
                <w:rFonts w:asciiTheme="minorHAnsi" w:hAnsiTheme="minorHAnsi" w:cs="Arial"/>
                <w:sz w:val="24"/>
                <w:szCs w:val="24"/>
              </w:rPr>
              <w:t>En företrädare f</w:t>
            </w:r>
            <w:r w:rsidR="003E409D">
              <w:rPr>
                <w:rFonts w:asciiTheme="minorHAnsi" w:hAnsiTheme="minorHAnsi" w:cs="Arial"/>
                <w:sz w:val="24"/>
                <w:szCs w:val="24"/>
              </w:rPr>
              <w:t>rån SALUT</w:t>
            </w:r>
            <w:r>
              <w:rPr>
                <w:rFonts w:asciiTheme="minorHAnsi" w:hAnsiTheme="minorHAnsi" w:cs="Arial"/>
                <w:sz w:val="24"/>
                <w:szCs w:val="24"/>
              </w:rPr>
              <w:t xml:space="preserve"> ska också utses till gruppen.</w:t>
            </w:r>
          </w:p>
        </w:tc>
      </w:tr>
      <w:tr w:rsidR="003E409D" w:rsidRPr="000E2100" w:rsidTr="00606B88">
        <w:tc>
          <w:tcPr>
            <w:tcW w:w="1526" w:type="dxa"/>
          </w:tcPr>
          <w:p w:rsidR="003E409D" w:rsidRPr="00D9399B" w:rsidRDefault="003E409D" w:rsidP="00606B88">
            <w:pPr>
              <w:tabs>
                <w:tab w:val="left" w:pos="460"/>
              </w:tabs>
              <w:spacing w:after="0" w:line="240" w:lineRule="auto"/>
              <w:ind w:left="34"/>
              <w:rPr>
                <w:rFonts w:asciiTheme="minorHAnsi" w:hAnsiTheme="minorHAnsi" w:cs="Arial"/>
                <w:bCs/>
                <w:sz w:val="24"/>
                <w:szCs w:val="24"/>
              </w:rPr>
            </w:pPr>
            <w:r>
              <w:rPr>
                <w:rFonts w:asciiTheme="minorHAnsi" w:hAnsiTheme="minorHAnsi" w:cs="Arial"/>
                <w:bCs/>
                <w:sz w:val="24"/>
                <w:szCs w:val="24"/>
              </w:rPr>
              <w:lastRenderedPageBreak/>
              <w:t>31</w:t>
            </w:r>
          </w:p>
        </w:tc>
        <w:tc>
          <w:tcPr>
            <w:tcW w:w="2977" w:type="dxa"/>
          </w:tcPr>
          <w:p w:rsidR="003E409D" w:rsidRPr="000E2100" w:rsidRDefault="003E409D" w:rsidP="00606B88">
            <w:pPr>
              <w:tabs>
                <w:tab w:val="left" w:pos="460"/>
              </w:tabs>
              <w:spacing w:after="0" w:line="240" w:lineRule="auto"/>
              <w:ind w:left="34"/>
              <w:rPr>
                <w:rFonts w:asciiTheme="minorHAnsi" w:hAnsiTheme="minorHAnsi" w:cs="Arial"/>
                <w:bCs/>
                <w:sz w:val="24"/>
                <w:szCs w:val="24"/>
              </w:rPr>
            </w:pPr>
            <w:r>
              <w:rPr>
                <w:rFonts w:asciiTheme="minorHAnsi" w:hAnsiTheme="minorHAnsi" w:cs="Arial"/>
                <w:bCs/>
                <w:sz w:val="24"/>
                <w:szCs w:val="24"/>
              </w:rPr>
              <w:t>SALUT</w:t>
            </w:r>
          </w:p>
        </w:tc>
        <w:tc>
          <w:tcPr>
            <w:tcW w:w="6804" w:type="dxa"/>
          </w:tcPr>
          <w:p w:rsidR="003E409D" w:rsidRPr="007F7540" w:rsidRDefault="003E409D" w:rsidP="00606B88">
            <w:pPr>
              <w:spacing w:after="0" w:line="240" w:lineRule="auto"/>
              <w:ind w:left="33"/>
              <w:rPr>
                <w:rFonts w:asciiTheme="minorHAnsi" w:eastAsia="Times New Roman" w:hAnsiTheme="minorHAnsi"/>
                <w:sz w:val="24"/>
                <w:szCs w:val="24"/>
              </w:rPr>
            </w:pPr>
            <w:r w:rsidRPr="007F7540">
              <w:rPr>
                <w:rFonts w:asciiTheme="minorHAnsi" w:eastAsia="Times New Roman" w:hAnsiTheme="minorHAnsi"/>
                <w:sz w:val="24"/>
                <w:szCs w:val="24"/>
              </w:rPr>
              <w:t>LBU är styrgrupp för SALUT. Lägesrapport och framtid. Följs grundplanen? Dialog om utvecklingen av Hälsosamtalet i skolan samt spridning av hälsofrämjande skola i inlandskommunerna.</w:t>
            </w:r>
          </w:p>
          <w:p w:rsidR="003E409D" w:rsidRDefault="003E409D" w:rsidP="00606B88">
            <w:pPr>
              <w:spacing w:after="0" w:line="240" w:lineRule="auto"/>
              <w:ind w:left="33"/>
              <w:rPr>
                <w:rFonts w:asciiTheme="minorHAnsi" w:hAnsiTheme="minorHAnsi" w:cs="Arial"/>
                <w:i/>
                <w:sz w:val="24"/>
                <w:szCs w:val="24"/>
              </w:rPr>
            </w:pPr>
            <w:r w:rsidRPr="007F7540">
              <w:rPr>
                <w:rFonts w:asciiTheme="minorHAnsi" w:eastAsia="Times New Roman" w:hAnsiTheme="minorHAnsi"/>
                <w:i/>
                <w:sz w:val="24"/>
                <w:szCs w:val="24"/>
              </w:rPr>
              <w:t xml:space="preserve">Eva Eurenius </w:t>
            </w:r>
            <w:r>
              <w:rPr>
                <w:rFonts w:asciiTheme="minorHAnsi" w:eastAsia="Times New Roman" w:hAnsiTheme="minorHAnsi"/>
                <w:i/>
                <w:sz w:val="24"/>
                <w:szCs w:val="24"/>
              </w:rPr>
              <w:t>hälsoutvecklare från SALUT medverkade och berättade om pågående arbete.</w:t>
            </w:r>
            <w:r w:rsidRPr="007F7540">
              <w:rPr>
                <w:rFonts w:asciiTheme="minorHAnsi" w:hAnsiTheme="minorHAnsi" w:cs="Arial"/>
                <w:i/>
                <w:sz w:val="24"/>
                <w:szCs w:val="24"/>
              </w:rPr>
              <w:t xml:space="preserve"> </w:t>
            </w:r>
          </w:p>
          <w:p w:rsidR="003E409D" w:rsidRDefault="003E409D" w:rsidP="00606B88">
            <w:pPr>
              <w:spacing w:after="0" w:line="240" w:lineRule="auto"/>
              <w:ind w:left="33"/>
              <w:rPr>
                <w:rFonts w:asciiTheme="minorHAnsi" w:hAnsiTheme="minorHAnsi" w:cs="Arial"/>
                <w:i/>
                <w:sz w:val="24"/>
                <w:szCs w:val="24"/>
              </w:rPr>
            </w:pPr>
          </w:p>
          <w:p w:rsidR="003E409D" w:rsidRPr="00777BAE" w:rsidRDefault="003E409D" w:rsidP="00606B88">
            <w:pPr>
              <w:spacing w:after="0" w:line="240" w:lineRule="auto"/>
              <w:ind w:left="33"/>
              <w:rPr>
                <w:rFonts w:asciiTheme="minorHAnsi" w:hAnsiTheme="minorHAnsi" w:cs="Arial"/>
                <w:b/>
                <w:sz w:val="24"/>
                <w:szCs w:val="24"/>
              </w:rPr>
            </w:pPr>
            <w:r w:rsidRPr="00777BAE">
              <w:rPr>
                <w:rFonts w:asciiTheme="minorHAnsi" w:hAnsiTheme="minorHAnsi" w:cs="Arial"/>
                <w:b/>
                <w:sz w:val="24"/>
                <w:szCs w:val="24"/>
              </w:rPr>
              <w:t>Kort</w:t>
            </w:r>
            <w:r>
              <w:rPr>
                <w:rFonts w:asciiTheme="minorHAnsi" w:hAnsiTheme="minorHAnsi" w:cs="Arial"/>
                <w:b/>
                <w:sz w:val="24"/>
                <w:szCs w:val="24"/>
              </w:rPr>
              <w:t xml:space="preserve"> </w:t>
            </w:r>
            <w:r w:rsidRPr="00777BAE">
              <w:rPr>
                <w:rFonts w:asciiTheme="minorHAnsi" w:hAnsiTheme="minorHAnsi" w:cs="Arial"/>
                <w:b/>
                <w:sz w:val="24"/>
                <w:szCs w:val="24"/>
              </w:rPr>
              <w:t>information- huvudrubriker</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Eva jobbar som hälsoutvecklare i SALUT- satsningen</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Verkar för en hälsofrämjande skola, </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hälsosamtal i skolan i samverkan med skolsköterska i kommunerna</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Vägledande samspel</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SALUT i skolan- det finns många stuprör, skolchefer som tar ansvar från förskola- gymnasiet.</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Ett pilotförsök pågår med att införa förbättringskunskap (FBK) som verktyg i arbetet: Lycksele, Robertsfors, Ersboda, Byske  </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Norsjö- arbetar med processer och bildar styrgrupper. Memologen stöttar med utbildning i FBK och lärande seminarium.</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En satsning på två år. Sista halvåret satsas det i Norsjö, Storuman har startat arbetet och Dorotea och Åsele ska inleda samverkan, och Vilhelmina ska även delta. Sorsele vill ansluta till arbetet vt 2015</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Efter utbilning i FBK genomförs ärande seminarier.  Målsättningen är att resultatet av satsningen ska implementeras direkt i reguljär verksamhet.</w:t>
            </w:r>
          </w:p>
          <w:p w:rsidR="003E409D" w:rsidRDefault="003E409D" w:rsidP="00606B88">
            <w:pPr>
              <w:spacing w:after="0" w:line="240" w:lineRule="auto"/>
              <w:rPr>
                <w:rFonts w:asciiTheme="minorHAnsi" w:hAnsiTheme="minorHAnsi" w:cs="Arial"/>
                <w:sz w:val="24"/>
                <w:szCs w:val="24"/>
              </w:rPr>
            </w:pPr>
          </w:p>
          <w:p w:rsidR="003E409D" w:rsidRPr="00B65185"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 </w:t>
            </w:r>
            <w:r w:rsidRPr="00B65185">
              <w:rPr>
                <w:rFonts w:asciiTheme="minorHAnsi" w:hAnsiTheme="minorHAnsi" w:cs="Arial"/>
                <w:sz w:val="24"/>
                <w:szCs w:val="24"/>
              </w:rPr>
              <w:t xml:space="preserve">Hälsosamtal i skolan-Västernorrland </w:t>
            </w:r>
            <w:r>
              <w:rPr>
                <w:rFonts w:asciiTheme="minorHAnsi" w:hAnsiTheme="minorHAnsi" w:cs="Arial"/>
                <w:sz w:val="24"/>
                <w:szCs w:val="24"/>
              </w:rPr>
              <w:t xml:space="preserve">är </w:t>
            </w:r>
            <w:r w:rsidRPr="00B65185">
              <w:rPr>
                <w:rFonts w:asciiTheme="minorHAnsi" w:hAnsiTheme="minorHAnsi" w:cs="Arial"/>
                <w:sz w:val="24"/>
                <w:szCs w:val="24"/>
              </w:rPr>
              <w:t>pilot</w:t>
            </w:r>
            <w:r>
              <w:rPr>
                <w:rFonts w:asciiTheme="minorHAnsi" w:hAnsiTheme="minorHAnsi" w:cs="Arial"/>
                <w:sz w:val="24"/>
                <w:szCs w:val="24"/>
              </w:rPr>
              <w:t xml:space="preserve"> för satsningen</w:t>
            </w:r>
            <w:r w:rsidRPr="00B65185">
              <w:rPr>
                <w:rFonts w:asciiTheme="minorHAnsi" w:hAnsiTheme="minorHAnsi" w:cs="Arial"/>
                <w:sz w:val="24"/>
                <w:szCs w:val="24"/>
              </w:rPr>
              <w:t>.</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 Jämtland har ett frågebatteri där </w:t>
            </w:r>
            <w:r w:rsidRPr="00B65185">
              <w:rPr>
                <w:rFonts w:asciiTheme="minorHAnsi" w:hAnsiTheme="minorHAnsi" w:cs="Arial"/>
                <w:sz w:val="24"/>
                <w:szCs w:val="24"/>
              </w:rPr>
              <w:t>skolsköterska</w:t>
            </w:r>
            <w:r>
              <w:rPr>
                <w:rFonts w:asciiTheme="minorHAnsi" w:hAnsiTheme="minorHAnsi" w:cs="Arial"/>
                <w:sz w:val="24"/>
                <w:szCs w:val="24"/>
              </w:rPr>
              <w:t xml:space="preserve">n ansvarar för </w:t>
            </w:r>
            <w:r>
              <w:rPr>
                <w:rFonts w:asciiTheme="minorHAnsi" w:hAnsiTheme="minorHAnsi" w:cs="Arial"/>
                <w:sz w:val="24"/>
                <w:szCs w:val="24"/>
              </w:rPr>
              <w:lastRenderedPageBreak/>
              <w:t xml:space="preserve">genomförande och </w:t>
            </w:r>
            <w:r w:rsidRPr="00B65185">
              <w:rPr>
                <w:rFonts w:asciiTheme="minorHAnsi" w:hAnsiTheme="minorHAnsi" w:cs="Arial"/>
                <w:sz w:val="24"/>
                <w:szCs w:val="24"/>
              </w:rPr>
              <w:t xml:space="preserve">återkoppling </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Frågor och databas är uppdate</w:t>
            </w:r>
            <w:r w:rsidR="00507870">
              <w:rPr>
                <w:rFonts w:asciiTheme="minorHAnsi" w:hAnsiTheme="minorHAnsi" w:cs="Arial"/>
                <w:sz w:val="24"/>
                <w:szCs w:val="24"/>
              </w:rPr>
              <w:t>rad- webbdatabas- knappa in och</w:t>
            </w:r>
            <w:r>
              <w:rPr>
                <w:rFonts w:asciiTheme="minorHAnsi" w:hAnsiTheme="minorHAnsi" w:cs="Arial"/>
                <w:sz w:val="24"/>
                <w:szCs w:val="24"/>
              </w:rPr>
              <w:t xml:space="preserve"> få ut data.</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SKL- har lagt sig i genomförandet vilket har dragit ut på tiden.</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Viktigt att samarbeta kring personuppgifter. </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 xml:space="preserve">Samtycke- brev till föräldrar- godkänna att detta webbverktyg får användas.  </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Bra webbverktyg- för vll, kommun, skola, och länsnivå</w:t>
            </w:r>
          </w:p>
          <w:p w:rsidR="003E409D" w:rsidRDefault="003E409D" w:rsidP="00606B88">
            <w:pPr>
              <w:spacing w:after="0" w:line="240" w:lineRule="auto"/>
              <w:rPr>
                <w:rFonts w:asciiTheme="minorHAnsi" w:hAnsiTheme="minorHAnsi" w:cs="Arial"/>
                <w:sz w:val="24"/>
                <w:szCs w:val="24"/>
              </w:rPr>
            </w:pP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Norrbotten kollar upp sina avtal med sina jurister</w:t>
            </w:r>
          </w:p>
          <w:p w:rsidR="003E409D" w:rsidRDefault="003E409D" w:rsidP="00606B88">
            <w:pPr>
              <w:spacing w:after="0" w:line="240" w:lineRule="auto"/>
              <w:rPr>
                <w:rFonts w:asciiTheme="minorHAnsi" w:hAnsiTheme="minorHAnsi" w:cs="Arial"/>
                <w:sz w:val="24"/>
                <w:szCs w:val="24"/>
              </w:rPr>
            </w:pPr>
          </w:p>
          <w:p w:rsidR="003E409D" w:rsidRDefault="003E409D" w:rsidP="00606B88">
            <w:pPr>
              <w:spacing w:after="0" w:line="240" w:lineRule="auto"/>
              <w:rPr>
                <w:rFonts w:asciiTheme="minorHAnsi" w:hAnsiTheme="minorHAnsi" w:cs="Arial"/>
                <w:sz w:val="24"/>
                <w:szCs w:val="24"/>
              </w:rPr>
            </w:pPr>
            <w:r w:rsidRPr="00B65185">
              <w:rPr>
                <w:rFonts w:asciiTheme="minorHAnsi" w:hAnsiTheme="minorHAnsi" w:cs="Arial"/>
                <w:b/>
                <w:sz w:val="24"/>
                <w:szCs w:val="24"/>
              </w:rPr>
              <w:t>Reflektion</w:t>
            </w:r>
            <w:r>
              <w:rPr>
                <w:rFonts w:asciiTheme="minorHAnsi" w:hAnsiTheme="minorHAnsi" w:cs="Arial"/>
                <w:sz w:val="24"/>
                <w:szCs w:val="24"/>
              </w:rPr>
              <w:t xml:space="preserve"> Ulf Norberg: </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Umeås och Skellefteås jurister kan ange det övergripande som ska gälla och övriga 13 kommuner ansluter</w:t>
            </w:r>
          </w:p>
          <w:p w:rsidR="003E409D" w:rsidRDefault="003E409D" w:rsidP="00606B88">
            <w:pPr>
              <w:spacing w:after="0" w:line="240" w:lineRule="auto"/>
              <w:rPr>
                <w:rFonts w:asciiTheme="minorHAnsi" w:hAnsiTheme="minorHAnsi" w:cs="Arial"/>
                <w:b/>
                <w:sz w:val="24"/>
                <w:szCs w:val="24"/>
              </w:rPr>
            </w:pPr>
            <w:r w:rsidRPr="00B65185">
              <w:rPr>
                <w:rFonts w:asciiTheme="minorHAnsi" w:hAnsiTheme="minorHAnsi" w:cs="Arial"/>
                <w:b/>
                <w:sz w:val="24"/>
                <w:szCs w:val="24"/>
              </w:rPr>
              <w:t>Medskick:</w:t>
            </w:r>
            <w:r w:rsidR="001E5B37">
              <w:rPr>
                <w:rFonts w:asciiTheme="minorHAnsi" w:hAnsiTheme="minorHAnsi" w:cs="Arial"/>
                <w:b/>
                <w:sz w:val="24"/>
                <w:szCs w:val="24"/>
              </w:rPr>
              <w:t xml:space="preserve"> Strukturbild SALUT: s ledning, se i </w:t>
            </w:r>
            <w:r w:rsidR="00507870">
              <w:rPr>
                <w:rFonts w:asciiTheme="minorHAnsi" w:hAnsiTheme="minorHAnsi" w:cs="Arial"/>
                <w:b/>
                <w:sz w:val="24"/>
                <w:szCs w:val="24"/>
              </w:rPr>
              <w:t>medföljande bilaga</w:t>
            </w:r>
          </w:p>
          <w:p w:rsidR="00507870" w:rsidRDefault="00507870" w:rsidP="00507870">
            <w:pPr>
              <w:spacing w:after="0" w:line="240" w:lineRule="auto"/>
              <w:rPr>
                <w:rFonts w:asciiTheme="minorHAnsi" w:hAnsiTheme="minorHAnsi" w:cs="Arial"/>
                <w:sz w:val="24"/>
                <w:szCs w:val="24"/>
              </w:rPr>
            </w:pPr>
            <w:r>
              <w:rPr>
                <w:rFonts w:asciiTheme="minorHAnsi" w:hAnsiTheme="minorHAnsi" w:cs="Arial"/>
                <w:sz w:val="24"/>
                <w:szCs w:val="24"/>
              </w:rPr>
              <w:t>Salutrapportering 2014-09-25 EE.pdf</w:t>
            </w:r>
          </w:p>
          <w:p w:rsidR="00507870" w:rsidRPr="00B65185" w:rsidRDefault="00507870" w:rsidP="00606B88">
            <w:pPr>
              <w:spacing w:after="0" w:line="240" w:lineRule="auto"/>
              <w:rPr>
                <w:rFonts w:asciiTheme="minorHAnsi" w:hAnsiTheme="minorHAnsi" w:cs="Arial"/>
                <w:b/>
                <w:sz w:val="24"/>
                <w:szCs w:val="24"/>
              </w:rPr>
            </w:pP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Ledningsgrupp 1 möte per termin</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Planeringsgrupp 2 möten per termin</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Interna SALUT- möten</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Hälsa- Tandhälsa</w:t>
            </w:r>
          </w:p>
          <w:p w:rsidR="003E409D" w:rsidRPr="007F7540" w:rsidRDefault="003E409D" w:rsidP="00606B88">
            <w:pPr>
              <w:spacing w:after="0" w:line="240" w:lineRule="auto"/>
              <w:ind w:left="33"/>
              <w:rPr>
                <w:rFonts w:asciiTheme="minorHAnsi" w:hAnsiTheme="minorHAnsi" w:cs="Arial"/>
                <w:i/>
                <w:sz w:val="24"/>
                <w:szCs w:val="24"/>
              </w:rPr>
            </w:pPr>
          </w:p>
        </w:tc>
        <w:tc>
          <w:tcPr>
            <w:tcW w:w="3685" w:type="dxa"/>
          </w:tcPr>
          <w:p w:rsidR="003E409D" w:rsidRDefault="003E409D" w:rsidP="00606B88">
            <w:pPr>
              <w:spacing w:after="0" w:line="240" w:lineRule="auto"/>
              <w:rPr>
                <w:rFonts w:asciiTheme="minorHAnsi" w:hAnsiTheme="minorHAnsi" w:cs="Arial"/>
                <w:sz w:val="24"/>
                <w:szCs w:val="24"/>
              </w:rPr>
            </w:pPr>
          </w:p>
          <w:p w:rsidR="003E409D" w:rsidRDefault="003E409D" w:rsidP="00606B88">
            <w:pPr>
              <w:spacing w:after="0" w:line="240" w:lineRule="auto"/>
              <w:rPr>
                <w:rFonts w:asciiTheme="minorHAnsi" w:hAnsiTheme="minorHAnsi" w:cs="Arial"/>
                <w:sz w:val="24"/>
                <w:szCs w:val="24"/>
              </w:rPr>
            </w:pPr>
          </w:p>
          <w:p w:rsidR="003E409D" w:rsidRDefault="003E409D" w:rsidP="00606B88">
            <w:pPr>
              <w:spacing w:after="0" w:line="240" w:lineRule="auto"/>
              <w:rPr>
                <w:rFonts w:asciiTheme="minorHAnsi" w:hAnsiTheme="minorHAnsi" w:cs="Arial"/>
                <w:sz w:val="24"/>
                <w:szCs w:val="24"/>
              </w:rPr>
            </w:pPr>
            <w:r w:rsidRPr="007E53E7">
              <w:rPr>
                <w:rFonts w:asciiTheme="minorHAnsi" w:hAnsiTheme="minorHAnsi" w:cs="Arial"/>
                <w:b/>
                <w:sz w:val="24"/>
                <w:szCs w:val="24"/>
              </w:rPr>
              <w:t>Medskick:</w:t>
            </w:r>
            <w:r>
              <w:rPr>
                <w:rFonts w:asciiTheme="minorHAnsi" w:hAnsiTheme="minorHAnsi" w:cs="Arial"/>
                <w:sz w:val="24"/>
                <w:szCs w:val="24"/>
              </w:rPr>
              <w:t xml:space="preserve"> Bilaga</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Salutrapportering 2014-09-25 EE.pdf</w:t>
            </w:r>
          </w:p>
          <w:p w:rsidR="003E409D" w:rsidRDefault="003E409D" w:rsidP="00606B88">
            <w:pPr>
              <w:spacing w:after="0" w:line="240" w:lineRule="auto"/>
              <w:rPr>
                <w:rFonts w:asciiTheme="minorHAnsi" w:hAnsiTheme="minorHAnsi" w:cs="Arial"/>
                <w:sz w:val="24"/>
                <w:szCs w:val="24"/>
              </w:rPr>
            </w:pPr>
          </w:p>
          <w:p w:rsidR="003E409D" w:rsidRPr="000E2100" w:rsidRDefault="003E409D" w:rsidP="00606B88">
            <w:pPr>
              <w:spacing w:after="0" w:line="240" w:lineRule="auto"/>
              <w:rPr>
                <w:rFonts w:asciiTheme="minorHAnsi" w:hAnsiTheme="minorHAnsi" w:cs="Arial"/>
                <w:sz w:val="24"/>
                <w:szCs w:val="24"/>
              </w:rPr>
            </w:pPr>
          </w:p>
        </w:tc>
      </w:tr>
      <w:tr w:rsidR="003E409D" w:rsidRPr="000E2100" w:rsidTr="00606B88">
        <w:tc>
          <w:tcPr>
            <w:tcW w:w="1526" w:type="dxa"/>
          </w:tcPr>
          <w:p w:rsidR="003E409D" w:rsidRPr="00D9399B" w:rsidRDefault="003E409D" w:rsidP="00606B88">
            <w:pPr>
              <w:tabs>
                <w:tab w:val="left" w:pos="460"/>
              </w:tabs>
              <w:spacing w:after="0" w:line="240" w:lineRule="auto"/>
              <w:ind w:left="34"/>
              <w:jc w:val="center"/>
              <w:rPr>
                <w:rFonts w:asciiTheme="minorHAnsi" w:hAnsiTheme="minorHAnsi" w:cs="Arial"/>
                <w:bCs/>
                <w:sz w:val="24"/>
                <w:szCs w:val="24"/>
              </w:rPr>
            </w:pPr>
            <w:r>
              <w:rPr>
                <w:rFonts w:asciiTheme="minorHAnsi" w:hAnsiTheme="minorHAnsi" w:cs="Arial"/>
                <w:bCs/>
                <w:sz w:val="24"/>
                <w:szCs w:val="24"/>
              </w:rPr>
              <w:lastRenderedPageBreak/>
              <w:t>32</w:t>
            </w:r>
          </w:p>
        </w:tc>
        <w:tc>
          <w:tcPr>
            <w:tcW w:w="2977" w:type="dxa"/>
          </w:tcPr>
          <w:p w:rsidR="003E409D" w:rsidRPr="00423C98" w:rsidRDefault="003E409D" w:rsidP="00606B88">
            <w:pPr>
              <w:spacing w:after="0" w:line="240" w:lineRule="auto"/>
              <w:rPr>
                <w:rFonts w:asciiTheme="minorHAnsi" w:hAnsiTheme="minorHAnsi" w:cs="Arial"/>
                <w:sz w:val="24"/>
                <w:szCs w:val="24"/>
              </w:rPr>
            </w:pPr>
            <w:r w:rsidRPr="00423C98">
              <w:rPr>
                <w:rFonts w:asciiTheme="minorHAnsi" w:hAnsiTheme="minorHAnsi" w:cs="Arial"/>
                <w:sz w:val="24"/>
                <w:szCs w:val="24"/>
              </w:rPr>
              <w:t>SÖK, information</w:t>
            </w:r>
          </w:p>
          <w:p w:rsidR="003E409D" w:rsidRPr="00A35D36" w:rsidRDefault="003E409D" w:rsidP="00606B88">
            <w:pPr>
              <w:spacing w:after="0" w:line="240" w:lineRule="auto"/>
              <w:rPr>
                <w:rFonts w:asciiTheme="minorHAnsi" w:hAnsiTheme="minorHAnsi" w:cs="Arial"/>
                <w:sz w:val="24"/>
                <w:szCs w:val="24"/>
              </w:rPr>
            </w:pPr>
          </w:p>
        </w:tc>
        <w:tc>
          <w:tcPr>
            <w:tcW w:w="6804" w:type="dxa"/>
          </w:tcPr>
          <w:p w:rsidR="003E409D" w:rsidRDefault="003E409D" w:rsidP="00606B88">
            <w:pPr>
              <w:spacing w:after="0" w:line="240" w:lineRule="auto"/>
              <w:rPr>
                <w:rFonts w:asciiTheme="minorHAnsi" w:hAnsiTheme="minorHAnsi" w:cs="Arial"/>
                <w:color w:val="000000" w:themeColor="text1"/>
                <w:sz w:val="24"/>
                <w:szCs w:val="24"/>
              </w:rPr>
            </w:pPr>
            <w:r w:rsidRPr="00F02C8F">
              <w:rPr>
                <w:rFonts w:asciiTheme="minorHAnsi" w:hAnsiTheme="minorHAnsi" w:cs="Arial"/>
                <w:color w:val="000000" w:themeColor="text1"/>
                <w:sz w:val="24"/>
                <w:szCs w:val="24"/>
              </w:rPr>
              <w:t>BrittInger Högberg</w:t>
            </w:r>
            <w:r>
              <w:rPr>
                <w:rFonts w:asciiTheme="minorHAnsi" w:hAnsiTheme="minorHAnsi" w:cs="Arial"/>
                <w:color w:val="000000" w:themeColor="text1"/>
                <w:sz w:val="24"/>
                <w:szCs w:val="24"/>
              </w:rPr>
              <w:t xml:space="preserve"> informerade kort om arbetet som bedrivs i samverkan i SÖK samverkansgrupp. Det är viktigt att arbete i olika grupper bedrivs konstruktivt så att det inte blir parallella processer</w:t>
            </w:r>
          </w:p>
          <w:p w:rsidR="003E409D" w:rsidRPr="00423C98" w:rsidRDefault="003E409D" w:rsidP="00606B88">
            <w:pPr>
              <w:spacing w:after="0" w:line="240" w:lineRule="auto"/>
              <w:rPr>
                <w:rFonts w:asciiTheme="minorHAnsi" w:hAnsiTheme="minorHAnsi" w:cs="Arial"/>
                <w:color w:val="FF0000"/>
                <w:sz w:val="24"/>
                <w:szCs w:val="24"/>
              </w:rPr>
            </w:pPr>
            <w:r>
              <w:rPr>
                <w:rFonts w:asciiTheme="minorHAnsi" w:hAnsiTheme="minorHAnsi" w:cs="Arial"/>
                <w:color w:val="000000" w:themeColor="text1"/>
                <w:sz w:val="24"/>
                <w:szCs w:val="24"/>
              </w:rPr>
              <w:t xml:space="preserve"> i arbetet utan istället ett innehåll som utvecklar och fördjupar arbetet inom respektive område. Kommunikation och informationsspridning mellan olika grupper är viktigt. Alla ska veta var besluten har tagits och vem som ansvarar för vad.</w:t>
            </w:r>
          </w:p>
        </w:tc>
        <w:tc>
          <w:tcPr>
            <w:tcW w:w="3685" w:type="dxa"/>
          </w:tcPr>
          <w:p w:rsidR="003E409D" w:rsidRPr="000E2100" w:rsidRDefault="003E409D" w:rsidP="00606B88">
            <w:pPr>
              <w:spacing w:after="0" w:line="240" w:lineRule="auto"/>
              <w:rPr>
                <w:rFonts w:asciiTheme="minorHAnsi" w:hAnsiTheme="minorHAnsi" w:cs="Arial"/>
                <w:sz w:val="24"/>
                <w:szCs w:val="24"/>
              </w:rPr>
            </w:pPr>
          </w:p>
        </w:tc>
      </w:tr>
      <w:tr w:rsidR="003E409D" w:rsidRPr="000E2100" w:rsidTr="00606B88">
        <w:tc>
          <w:tcPr>
            <w:tcW w:w="1526" w:type="dxa"/>
          </w:tcPr>
          <w:p w:rsidR="003E409D" w:rsidRPr="00D9399B" w:rsidRDefault="003E409D" w:rsidP="00606B88">
            <w:pPr>
              <w:tabs>
                <w:tab w:val="left" w:pos="460"/>
              </w:tabs>
              <w:spacing w:after="0" w:line="240" w:lineRule="auto"/>
              <w:ind w:left="34"/>
              <w:jc w:val="center"/>
              <w:rPr>
                <w:rFonts w:asciiTheme="minorHAnsi" w:hAnsiTheme="minorHAnsi" w:cs="Arial"/>
                <w:bCs/>
                <w:sz w:val="24"/>
                <w:szCs w:val="24"/>
              </w:rPr>
            </w:pPr>
            <w:r>
              <w:rPr>
                <w:rFonts w:asciiTheme="minorHAnsi" w:hAnsiTheme="minorHAnsi" w:cs="Arial"/>
                <w:bCs/>
                <w:sz w:val="24"/>
                <w:szCs w:val="24"/>
              </w:rPr>
              <w:t>33</w:t>
            </w:r>
          </w:p>
        </w:tc>
        <w:tc>
          <w:tcPr>
            <w:tcW w:w="2977" w:type="dxa"/>
          </w:tcPr>
          <w:p w:rsidR="003E409D" w:rsidRPr="00A35D36" w:rsidRDefault="003E409D" w:rsidP="00606B88">
            <w:pPr>
              <w:spacing w:after="0" w:line="240" w:lineRule="auto"/>
              <w:rPr>
                <w:rFonts w:asciiTheme="minorHAnsi" w:hAnsiTheme="minorHAnsi" w:cs="Arial"/>
                <w:sz w:val="24"/>
                <w:szCs w:val="24"/>
              </w:rPr>
            </w:pPr>
            <w:r w:rsidRPr="00A35D36">
              <w:rPr>
                <w:rFonts w:asciiTheme="minorHAnsi" w:hAnsiTheme="minorHAnsi" w:cs="Arial"/>
                <w:sz w:val="24"/>
                <w:szCs w:val="24"/>
              </w:rPr>
              <w:t xml:space="preserve">Strategisk plan </w:t>
            </w:r>
            <w:r>
              <w:rPr>
                <w:rFonts w:asciiTheme="minorHAnsi" w:hAnsiTheme="minorHAnsi" w:cs="Arial"/>
                <w:sz w:val="24"/>
                <w:szCs w:val="24"/>
              </w:rPr>
              <w:t xml:space="preserve">+ </w:t>
            </w:r>
            <w:r>
              <w:rPr>
                <w:rFonts w:asciiTheme="minorHAnsi" w:hAnsiTheme="minorHAnsi" w:cs="Arial"/>
                <w:sz w:val="24"/>
                <w:szCs w:val="24"/>
              </w:rPr>
              <w:lastRenderedPageBreak/>
              <w:t xml:space="preserve">aktivitetsplan </w:t>
            </w:r>
            <w:r w:rsidRPr="00A35D36">
              <w:rPr>
                <w:rFonts w:asciiTheme="minorHAnsi" w:hAnsiTheme="minorHAnsi" w:cs="Arial"/>
                <w:sz w:val="24"/>
                <w:szCs w:val="24"/>
              </w:rPr>
              <w:t>LBU från 2015</w:t>
            </w:r>
          </w:p>
          <w:p w:rsidR="003E409D" w:rsidRDefault="003E409D" w:rsidP="00606B88">
            <w:pPr>
              <w:tabs>
                <w:tab w:val="left" w:pos="460"/>
              </w:tabs>
              <w:spacing w:after="0" w:line="240" w:lineRule="auto"/>
              <w:rPr>
                <w:rFonts w:asciiTheme="minorHAnsi" w:hAnsiTheme="minorHAnsi" w:cs="Arial"/>
                <w:bCs/>
                <w:sz w:val="24"/>
                <w:szCs w:val="24"/>
              </w:rPr>
            </w:pPr>
          </w:p>
        </w:tc>
        <w:tc>
          <w:tcPr>
            <w:tcW w:w="6804" w:type="dxa"/>
          </w:tcPr>
          <w:p w:rsidR="003E409D" w:rsidRDefault="003E409D" w:rsidP="00606B88">
            <w:pPr>
              <w:spacing w:after="0" w:line="240" w:lineRule="auto"/>
              <w:rPr>
                <w:rFonts w:asciiTheme="minorHAnsi" w:hAnsiTheme="minorHAnsi" w:cs="Arial"/>
                <w:sz w:val="24"/>
                <w:szCs w:val="24"/>
              </w:rPr>
            </w:pPr>
            <w:r w:rsidRPr="00A35D36">
              <w:rPr>
                <w:rFonts w:asciiTheme="minorHAnsi" w:hAnsiTheme="minorHAnsi" w:cs="Arial"/>
                <w:sz w:val="24"/>
                <w:szCs w:val="24"/>
              </w:rPr>
              <w:lastRenderedPageBreak/>
              <w:t xml:space="preserve">Strategisk plan </w:t>
            </w:r>
            <w:r>
              <w:rPr>
                <w:rFonts w:asciiTheme="minorHAnsi" w:hAnsiTheme="minorHAnsi" w:cs="Arial"/>
                <w:sz w:val="24"/>
                <w:szCs w:val="24"/>
              </w:rPr>
              <w:t xml:space="preserve">+ aktivitetsplan </w:t>
            </w:r>
            <w:r w:rsidRPr="00A35D36">
              <w:rPr>
                <w:rFonts w:asciiTheme="minorHAnsi" w:hAnsiTheme="minorHAnsi" w:cs="Arial"/>
                <w:sz w:val="24"/>
                <w:szCs w:val="24"/>
              </w:rPr>
              <w:t>LBU från 2015</w:t>
            </w:r>
            <w:r>
              <w:rPr>
                <w:rFonts w:asciiTheme="minorHAnsi" w:hAnsiTheme="minorHAnsi" w:cs="Arial"/>
                <w:sz w:val="24"/>
                <w:szCs w:val="24"/>
              </w:rPr>
              <w:t xml:space="preserve"> ska tas fram. </w:t>
            </w:r>
          </w:p>
          <w:p w:rsidR="003E409D" w:rsidRPr="005F1BA1"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lastRenderedPageBreak/>
              <w:t>Diskussioner fördes om vilka personer som ska ingå gruppen, tidsplan och vem som ska vara samankallande.</w:t>
            </w:r>
          </w:p>
        </w:tc>
        <w:tc>
          <w:tcPr>
            <w:tcW w:w="3685" w:type="dxa"/>
          </w:tcPr>
          <w:p w:rsidR="003E409D" w:rsidRDefault="003E409D" w:rsidP="00606B88">
            <w:pPr>
              <w:spacing w:after="0" w:line="240" w:lineRule="auto"/>
              <w:rPr>
                <w:rFonts w:asciiTheme="minorHAnsi" w:hAnsiTheme="minorHAnsi" w:cs="Arial"/>
                <w:sz w:val="24"/>
                <w:szCs w:val="24"/>
              </w:rPr>
            </w:pPr>
          </w:p>
          <w:p w:rsidR="003E409D" w:rsidRPr="003C61B8" w:rsidRDefault="003E409D" w:rsidP="00606B88">
            <w:pPr>
              <w:spacing w:after="0" w:line="240" w:lineRule="auto"/>
              <w:rPr>
                <w:rFonts w:asciiTheme="minorHAnsi" w:hAnsiTheme="minorHAnsi" w:cs="Arial"/>
                <w:b/>
                <w:sz w:val="24"/>
                <w:szCs w:val="24"/>
              </w:rPr>
            </w:pPr>
            <w:r w:rsidRPr="00BA6203">
              <w:rPr>
                <w:rFonts w:asciiTheme="minorHAnsi" w:hAnsiTheme="minorHAnsi" w:cs="Arial"/>
                <w:b/>
                <w:sz w:val="24"/>
                <w:szCs w:val="24"/>
              </w:rPr>
              <w:lastRenderedPageBreak/>
              <w:t>Beslut: Deltagare i arbetsgrupp</w:t>
            </w:r>
            <w:r>
              <w:rPr>
                <w:rFonts w:asciiTheme="minorHAnsi" w:hAnsiTheme="minorHAnsi" w:cs="Arial"/>
                <w:b/>
                <w:sz w:val="24"/>
                <w:szCs w:val="24"/>
              </w:rPr>
              <w:t xml:space="preserve"> Strategisk plan och aktivitetsplan LBU 2015</w:t>
            </w:r>
            <w:r w:rsidRPr="00BA6203">
              <w:rPr>
                <w:rFonts w:asciiTheme="minorHAnsi" w:hAnsiTheme="minorHAnsi" w:cs="Arial"/>
                <w:b/>
                <w:sz w:val="24"/>
                <w:szCs w:val="24"/>
              </w:rPr>
              <w:t>:</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Ulf Norberg</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BrittInger Högberg</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Ann- Christin Gradin</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Anders Bergström</w:t>
            </w:r>
          </w:p>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Tobias Thomsson, vik utbildningsstrateg, Region Västerbotten är sammankallande i gruppen och ansvarar för att kontakta deltagana och att möten bokas och genomförs.</w:t>
            </w:r>
          </w:p>
          <w:p w:rsidR="003E409D" w:rsidRPr="00BA6203" w:rsidRDefault="003E409D" w:rsidP="00606B88">
            <w:pPr>
              <w:spacing w:after="0" w:line="240" w:lineRule="auto"/>
              <w:rPr>
                <w:rFonts w:asciiTheme="minorHAnsi" w:hAnsiTheme="minorHAnsi" w:cs="Arial"/>
                <w:b/>
                <w:sz w:val="24"/>
                <w:szCs w:val="24"/>
              </w:rPr>
            </w:pPr>
          </w:p>
        </w:tc>
      </w:tr>
      <w:tr w:rsidR="003E409D" w:rsidRPr="000E2100" w:rsidTr="00606B88">
        <w:tc>
          <w:tcPr>
            <w:tcW w:w="1526" w:type="dxa"/>
            <w:tcBorders>
              <w:bottom w:val="single" w:sz="8" w:space="0" w:color="C0504D"/>
            </w:tcBorders>
          </w:tcPr>
          <w:p w:rsidR="003E409D" w:rsidRPr="00D9399B" w:rsidRDefault="003E409D" w:rsidP="00606B88">
            <w:pPr>
              <w:tabs>
                <w:tab w:val="left" w:pos="460"/>
              </w:tabs>
              <w:spacing w:after="0" w:line="240" w:lineRule="auto"/>
              <w:ind w:left="34"/>
              <w:jc w:val="center"/>
              <w:rPr>
                <w:rFonts w:asciiTheme="minorHAnsi" w:hAnsiTheme="minorHAnsi" w:cs="Arial"/>
                <w:bCs/>
                <w:sz w:val="24"/>
                <w:szCs w:val="24"/>
              </w:rPr>
            </w:pPr>
          </w:p>
        </w:tc>
        <w:tc>
          <w:tcPr>
            <w:tcW w:w="2977" w:type="dxa"/>
            <w:tcBorders>
              <w:bottom w:val="single" w:sz="8" w:space="0" w:color="C0504D"/>
            </w:tcBorders>
          </w:tcPr>
          <w:p w:rsidR="003E409D" w:rsidRDefault="003E409D" w:rsidP="00606B88">
            <w:pPr>
              <w:spacing w:after="0" w:line="240" w:lineRule="auto"/>
              <w:rPr>
                <w:rFonts w:asciiTheme="minorHAnsi" w:hAnsiTheme="minorHAnsi" w:cs="Arial"/>
                <w:sz w:val="24"/>
                <w:szCs w:val="24"/>
              </w:rPr>
            </w:pPr>
            <w:r>
              <w:rPr>
                <w:rFonts w:asciiTheme="minorHAnsi" w:hAnsiTheme="minorHAnsi" w:cs="Arial"/>
                <w:sz w:val="24"/>
                <w:szCs w:val="24"/>
              </w:rPr>
              <w:t>Delgivningar</w:t>
            </w:r>
          </w:p>
        </w:tc>
        <w:tc>
          <w:tcPr>
            <w:tcW w:w="6804" w:type="dxa"/>
            <w:tcBorders>
              <w:bottom w:val="single" w:sz="8" w:space="0" w:color="C0504D"/>
            </w:tcBorders>
          </w:tcPr>
          <w:p w:rsidR="003E409D" w:rsidRDefault="003E409D" w:rsidP="00606B88">
            <w:pPr>
              <w:spacing w:after="0" w:line="240" w:lineRule="auto"/>
              <w:rPr>
                <w:rFonts w:asciiTheme="minorHAnsi" w:hAnsiTheme="minorHAnsi" w:cs="Arial"/>
                <w:i/>
                <w:sz w:val="24"/>
                <w:szCs w:val="24"/>
              </w:rPr>
            </w:pPr>
            <w:r>
              <w:rPr>
                <w:rFonts w:asciiTheme="minorHAnsi" w:hAnsiTheme="minorHAnsi" w:cs="Arial"/>
                <w:i/>
                <w:sz w:val="24"/>
                <w:szCs w:val="24"/>
              </w:rPr>
              <w:t xml:space="preserve">Projektplan: </w:t>
            </w:r>
            <w:r w:rsidRPr="000B3FF4">
              <w:rPr>
                <w:rFonts w:asciiTheme="minorHAnsi" w:hAnsiTheme="minorHAnsi" w:cs="Arial"/>
                <w:i/>
                <w:sz w:val="24"/>
                <w:szCs w:val="24"/>
              </w:rPr>
              <w:t xml:space="preserve">Utvecklingsarbete för stöd till kunskapsutveckling inom </w:t>
            </w:r>
            <w:r w:rsidRPr="0065392C">
              <w:rPr>
                <w:rFonts w:asciiTheme="minorHAnsi" w:hAnsiTheme="minorHAnsi" w:cs="Arial"/>
                <w:sz w:val="24"/>
                <w:szCs w:val="24"/>
              </w:rPr>
              <w:t>barn-</w:t>
            </w:r>
            <w:r w:rsidRPr="000B3FF4">
              <w:rPr>
                <w:rFonts w:asciiTheme="minorHAnsi" w:hAnsiTheme="minorHAnsi" w:cs="Arial"/>
                <w:i/>
                <w:sz w:val="24"/>
                <w:szCs w:val="24"/>
              </w:rPr>
              <w:t xml:space="preserve"> och ungdomsvården i Västerbotten</w:t>
            </w:r>
          </w:p>
          <w:p w:rsidR="003E409D" w:rsidRPr="00234007" w:rsidRDefault="003E409D" w:rsidP="00606B88">
            <w:pPr>
              <w:spacing w:after="0" w:line="240" w:lineRule="auto"/>
              <w:rPr>
                <w:rFonts w:asciiTheme="minorHAnsi" w:hAnsiTheme="minorHAnsi" w:cs="Arial"/>
                <w:b/>
                <w:sz w:val="24"/>
                <w:szCs w:val="24"/>
              </w:rPr>
            </w:pPr>
            <w:r w:rsidRPr="00234007">
              <w:rPr>
                <w:rFonts w:asciiTheme="minorHAnsi" w:hAnsiTheme="minorHAnsi" w:cs="Arial"/>
                <w:b/>
                <w:sz w:val="24"/>
                <w:szCs w:val="24"/>
              </w:rPr>
              <w:t>Medskick:</w:t>
            </w:r>
          </w:p>
          <w:p w:rsidR="003E409D" w:rsidRPr="00234007" w:rsidRDefault="003E409D" w:rsidP="00606B88">
            <w:pPr>
              <w:spacing w:after="0" w:line="240" w:lineRule="auto"/>
              <w:rPr>
                <w:rFonts w:asciiTheme="minorHAnsi" w:hAnsiTheme="minorHAnsi" w:cs="Arial"/>
                <w:color w:val="000000" w:themeColor="text1"/>
                <w:sz w:val="24"/>
                <w:szCs w:val="24"/>
              </w:rPr>
            </w:pPr>
            <w:r w:rsidRPr="00234007">
              <w:rPr>
                <w:rFonts w:asciiTheme="minorHAnsi" w:hAnsiTheme="minorHAnsi" w:cs="Arial"/>
                <w:color w:val="000000" w:themeColor="text1"/>
                <w:sz w:val="24"/>
                <w:szCs w:val="24"/>
              </w:rPr>
              <w:t>Bestäm deltagare i gruppen som ska ta fram förslag till detta.</w:t>
            </w:r>
          </w:p>
          <w:p w:rsidR="003E409D" w:rsidRPr="00234007" w:rsidRDefault="003E409D" w:rsidP="00606B88">
            <w:pPr>
              <w:spacing w:after="0" w:line="240" w:lineRule="auto"/>
              <w:rPr>
                <w:rFonts w:asciiTheme="minorHAnsi" w:hAnsiTheme="minorHAnsi" w:cs="Arial"/>
                <w:color w:val="000000" w:themeColor="text1"/>
                <w:sz w:val="24"/>
                <w:szCs w:val="24"/>
              </w:rPr>
            </w:pPr>
            <w:r w:rsidRPr="00234007">
              <w:rPr>
                <w:rFonts w:asciiTheme="minorHAnsi" w:hAnsiTheme="minorHAnsi" w:cs="Arial"/>
                <w:color w:val="000000" w:themeColor="text1"/>
                <w:sz w:val="24"/>
                <w:szCs w:val="24"/>
              </w:rPr>
              <w:t>Vem styr oss- LBU. Förtydliga på länsnivå. Beslutsordning. Dialog med Maria Claussen om barn- och unga området</w:t>
            </w:r>
          </w:p>
          <w:p w:rsidR="003E409D" w:rsidRPr="000C6E65" w:rsidRDefault="003E409D" w:rsidP="00606B88">
            <w:pPr>
              <w:spacing w:after="0" w:line="240" w:lineRule="auto"/>
              <w:rPr>
                <w:rFonts w:asciiTheme="minorHAnsi" w:hAnsiTheme="minorHAnsi" w:cs="Arial"/>
                <w:b/>
                <w:sz w:val="24"/>
                <w:szCs w:val="24"/>
              </w:rPr>
            </w:pPr>
          </w:p>
        </w:tc>
        <w:tc>
          <w:tcPr>
            <w:tcW w:w="3685" w:type="dxa"/>
            <w:tcBorders>
              <w:bottom w:val="single" w:sz="8" w:space="0" w:color="C0504D"/>
            </w:tcBorders>
          </w:tcPr>
          <w:p w:rsidR="003E409D" w:rsidRPr="000E2100" w:rsidRDefault="003E409D" w:rsidP="00606B88">
            <w:pPr>
              <w:spacing w:after="0" w:line="240" w:lineRule="auto"/>
              <w:rPr>
                <w:rFonts w:asciiTheme="minorHAnsi" w:hAnsiTheme="minorHAnsi" w:cs="Arial"/>
                <w:sz w:val="24"/>
                <w:szCs w:val="24"/>
              </w:rPr>
            </w:pPr>
          </w:p>
        </w:tc>
      </w:tr>
      <w:tr w:rsidR="003E409D" w:rsidRPr="000E2100" w:rsidTr="00606B88">
        <w:tc>
          <w:tcPr>
            <w:tcW w:w="1526" w:type="dxa"/>
            <w:shd w:val="clear" w:color="auto" w:fill="E6E6E6"/>
          </w:tcPr>
          <w:p w:rsidR="003E409D" w:rsidRPr="00D9399B" w:rsidRDefault="003E409D" w:rsidP="00606B88">
            <w:pPr>
              <w:tabs>
                <w:tab w:val="left" w:pos="460"/>
              </w:tabs>
              <w:spacing w:after="0" w:line="240" w:lineRule="auto"/>
              <w:ind w:left="34"/>
              <w:jc w:val="center"/>
              <w:rPr>
                <w:rFonts w:asciiTheme="minorHAnsi" w:hAnsiTheme="minorHAnsi" w:cs="Arial"/>
                <w:bCs/>
                <w:sz w:val="24"/>
                <w:szCs w:val="24"/>
              </w:rPr>
            </w:pPr>
          </w:p>
        </w:tc>
        <w:tc>
          <w:tcPr>
            <w:tcW w:w="2977" w:type="dxa"/>
            <w:shd w:val="clear" w:color="auto" w:fill="E6E6E6"/>
          </w:tcPr>
          <w:p w:rsidR="003E409D" w:rsidRPr="00A35D36" w:rsidRDefault="003E409D" w:rsidP="00606B88">
            <w:pPr>
              <w:spacing w:after="0" w:line="240" w:lineRule="auto"/>
              <w:rPr>
                <w:rFonts w:asciiTheme="minorHAnsi" w:hAnsiTheme="minorHAnsi" w:cs="Arial"/>
                <w:sz w:val="24"/>
                <w:szCs w:val="24"/>
              </w:rPr>
            </w:pPr>
          </w:p>
        </w:tc>
        <w:tc>
          <w:tcPr>
            <w:tcW w:w="6804" w:type="dxa"/>
            <w:shd w:val="clear" w:color="auto" w:fill="E6E6E6"/>
          </w:tcPr>
          <w:p w:rsidR="003E409D" w:rsidRDefault="003E409D" w:rsidP="00606B88">
            <w:pPr>
              <w:spacing w:after="0" w:line="240" w:lineRule="auto"/>
              <w:rPr>
                <w:rFonts w:asciiTheme="minorHAnsi" w:hAnsiTheme="minorHAnsi" w:cs="Arial"/>
                <w:i/>
                <w:sz w:val="24"/>
                <w:szCs w:val="24"/>
              </w:rPr>
            </w:pPr>
            <w:r w:rsidRPr="000C6E65">
              <w:rPr>
                <w:rFonts w:asciiTheme="minorHAnsi" w:hAnsiTheme="minorHAnsi" w:cs="Arial"/>
                <w:b/>
                <w:sz w:val="24"/>
                <w:szCs w:val="24"/>
              </w:rPr>
              <w:t>Hälsosamtal ”Västernorrlandsmodellen”,</w:t>
            </w:r>
            <w:r>
              <w:rPr>
                <w:rFonts w:asciiTheme="minorHAnsi" w:hAnsiTheme="minorHAnsi"/>
                <w:sz w:val="24"/>
                <w:szCs w:val="24"/>
                <w:lang w:eastAsia="sv-SE"/>
              </w:rPr>
              <w:t xml:space="preserve"> </w:t>
            </w:r>
            <w:r w:rsidRPr="000E2100">
              <w:rPr>
                <w:rFonts w:asciiTheme="minorHAnsi" w:hAnsiTheme="minorHAnsi" w:cs="Arial"/>
                <w:sz w:val="24"/>
                <w:szCs w:val="24"/>
              </w:rPr>
              <w:t xml:space="preserve">avrapportering. </w:t>
            </w:r>
            <w:r w:rsidRPr="00423C98">
              <w:rPr>
                <w:rFonts w:asciiTheme="minorHAnsi" w:hAnsiTheme="minorHAnsi" w:cs="Arial"/>
                <w:i/>
                <w:sz w:val="24"/>
                <w:szCs w:val="24"/>
              </w:rPr>
              <w:t>Nästa möte i nätverket av elevhälsachefer (dit medicinskt ledningsansvariga också kan bjudas in) äger rum den 10 oktober i Norsjö. Kajsa From-Rundblad, Umeå kontaktar Therese Berg; Norsjö som är värd för det mötet och föreslår att man bjuder in Jenni Bark och Eva Eurenius för att föra en dialog kring Hälsosamtalet i skolan enligt Västernorrlandsmodellen. Lägesrapport? Hur ska avtalen se ut mellan VLL och kommunerna?</w:t>
            </w:r>
          </w:p>
          <w:p w:rsidR="003E409D" w:rsidRDefault="003E409D" w:rsidP="00606B88">
            <w:pPr>
              <w:spacing w:after="0" w:line="240" w:lineRule="auto"/>
              <w:rPr>
                <w:rFonts w:asciiTheme="minorHAnsi" w:hAnsiTheme="minorHAnsi"/>
                <w:sz w:val="24"/>
                <w:szCs w:val="24"/>
                <w:lang w:eastAsia="sv-SE"/>
              </w:rPr>
            </w:pPr>
          </w:p>
          <w:p w:rsidR="003E409D" w:rsidRDefault="003E409D" w:rsidP="00606B88">
            <w:pPr>
              <w:spacing w:after="0" w:line="240" w:lineRule="auto"/>
              <w:rPr>
                <w:rFonts w:asciiTheme="minorHAnsi" w:hAnsiTheme="minorHAnsi" w:cs="Arial"/>
                <w:b/>
                <w:sz w:val="24"/>
                <w:szCs w:val="24"/>
              </w:rPr>
            </w:pPr>
            <w:r>
              <w:rPr>
                <w:rFonts w:asciiTheme="minorHAnsi" w:hAnsiTheme="minorHAnsi" w:cs="Arial"/>
                <w:b/>
                <w:sz w:val="24"/>
                <w:szCs w:val="24"/>
              </w:rPr>
              <w:lastRenderedPageBreak/>
              <w:t>Nästa möte 2014-11-25 kl. 09 00- 12 00 ( fika från kl. 08 30)</w:t>
            </w:r>
          </w:p>
          <w:p w:rsidR="003E409D" w:rsidRDefault="003E409D" w:rsidP="00606B88">
            <w:pPr>
              <w:spacing w:after="0" w:line="240" w:lineRule="auto"/>
              <w:rPr>
                <w:rFonts w:asciiTheme="minorHAnsi" w:hAnsiTheme="minorHAnsi" w:cs="Arial"/>
                <w:i/>
                <w:sz w:val="24"/>
                <w:szCs w:val="24"/>
              </w:rPr>
            </w:pPr>
            <w:r w:rsidRPr="000B3FF4">
              <w:rPr>
                <w:rFonts w:asciiTheme="minorHAnsi" w:hAnsiTheme="minorHAnsi" w:cs="Arial"/>
                <w:b/>
                <w:sz w:val="24"/>
                <w:szCs w:val="24"/>
              </w:rPr>
              <w:t>Maria Clausén Edman, FoU välfärd</w:t>
            </w:r>
            <w:r>
              <w:rPr>
                <w:rFonts w:asciiTheme="minorHAnsi" w:hAnsiTheme="minorHAnsi" w:cs="Arial"/>
                <w:b/>
                <w:sz w:val="24"/>
                <w:szCs w:val="24"/>
              </w:rPr>
              <w:t xml:space="preserve">, Region Västerbotten </w:t>
            </w:r>
            <w:r w:rsidRPr="000B3FF4">
              <w:rPr>
                <w:rFonts w:asciiTheme="minorHAnsi" w:hAnsiTheme="minorHAnsi" w:cs="Arial"/>
                <w:i/>
                <w:sz w:val="24"/>
                <w:szCs w:val="24"/>
              </w:rPr>
              <w:t xml:space="preserve">medverkar och presenterar </w:t>
            </w:r>
            <w:r>
              <w:rPr>
                <w:rFonts w:asciiTheme="minorHAnsi" w:hAnsiTheme="minorHAnsi" w:cs="Arial"/>
                <w:i/>
                <w:sz w:val="24"/>
                <w:szCs w:val="24"/>
              </w:rPr>
              <w:t xml:space="preserve">Projektplan: </w:t>
            </w:r>
            <w:r w:rsidRPr="000B3FF4">
              <w:rPr>
                <w:rFonts w:asciiTheme="minorHAnsi" w:hAnsiTheme="minorHAnsi" w:cs="Arial"/>
                <w:i/>
                <w:sz w:val="24"/>
                <w:szCs w:val="24"/>
              </w:rPr>
              <w:t>Utvecklingsarbete för stöd till kunskapsutveckling inom barn- och ungdomsvården i Västerbotten</w:t>
            </w:r>
          </w:p>
          <w:p w:rsidR="003E409D" w:rsidRPr="00A35D36" w:rsidRDefault="003E409D" w:rsidP="00606B88">
            <w:pPr>
              <w:spacing w:after="0" w:line="240" w:lineRule="auto"/>
              <w:rPr>
                <w:rFonts w:asciiTheme="minorHAnsi" w:hAnsiTheme="minorHAnsi" w:cs="Arial"/>
                <w:sz w:val="24"/>
                <w:szCs w:val="24"/>
              </w:rPr>
            </w:pPr>
          </w:p>
        </w:tc>
        <w:tc>
          <w:tcPr>
            <w:tcW w:w="3685" w:type="dxa"/>
            <w:shd w:val="clear" w:color="auto" w:fill="E6E6E6"/>
          </w:tcPr>
          <w:p w:rsidR="003E409D" w:rsidRPr="000E2100" w:rsidRDefault="003E409D" w:rsidP="00606B88">
            <w:pPr>
              <w:spacing w:after="0" w:line="240" w:lineRule="auto"/>
              <w:rPr>
                <w:rFonts w:asciiTheme="minorHAnsi" w:hAnsiTheme="minorHAnsi" w:cs="Arial"/>
                <w:sz w:val="24"/>
                <w:szCs w:val="24"/>
              </w:rPr>
            </w:pPr>
          </w:p>
        </w:tc>
      </w:tr>
    </w:tbl>
    <w:p w:rsidR="003E409D" w:rsidRPr="00970C67" w:rsidRDefault="003E409D" w:rsidP="003E409D">
      <w:pPr>
        <w:rPr>
          <w:rFonts w:ascii="Lucida Calligraphy" w:hAnsi="Lucida Calligraphy"/>
          <w:i/>
          <w:sz w:val="24"/>
          <w:szCs w:val="24"/>
          <w:u w:val="single"/>
        </w:rPr>
      </w:pPr>
      <w:r>
        <w:rPr>
          <w:rFonts w:ascii="Lucida Calligraphy" w:hAnsi="Lucida Calligraphy"/>
          <w:i/>
          <w:sz w:val="24"/>
          <w:szCs w:val="24"/>
          <w:u w:val="single"/>
        </w:rPr>
        <w:lastRenderedPageBreak/>
        <w:br/>
      </w:r>
      <w:r w:rsidRPr="006670DC">
        <w:rPr>
          <w:rFonts w:ascii="Lucida Calligraphy" w:hAnsi="Lucida Calligraphy"/>
          <w:i/>
          <w:sz w:val="24"/>
          <w:szCs w:val="24"/>
          <w:u w:val="single"/>
        </w:rPr>
        <w:t>Ulf Norberg</w:t>
      </w:r>
      <w:r w:rsidRPr="006670DC">
        <w:rPr>
          <w:i/>
          <w:sz w:val="24"/>
          <w:szCs w:val="24"/>
        </w:rPr>
        <w:tab/>
      </w:r>
      <w:r w:rsidRPr="006670DC">
        <w:rPr>
          <w:i/>
          <w:sz w:val="24"/>
          <w:szCs w:val="24"/>
        </w:rPr>
        <w:tab/>
      </w:r>
      <w:r w:rsidRPr="006670DC">
        <w:rPr>
          <w:i/>
          <w:sz w:val="24"/>
          <w:szCs w:val="24"/>
        </w:rPr>
        <w:tab/>
      </w:r>
      <w:r w:rsidRPr="006670DC">
        <w:rPr>
          <w:i/>
          <w:sz w:val="24"/>
          <w:szCs w:val="24"/>
        </w:rPr>
        <w:tab/>
      </w:r>
      <w:r w:rsidRPr="006670DC">
        <w:rPr>
          <w:i/>
          <w:sz w:val="24"/>
          <w:szCs w:val="24"/>
        </w:rPr>
        <w:tab/>
      </w:r>
      <w:r>
        <w:rPr>
          <w:i/>
          <w:sz w:val="24"/>
          <w:szCs w:val="24"/>
        </w:rPr>
        <w:tab/>
      </w:r>
      <w:r>
        <w:rPr>
          <w:i/>
          <w:sz w:val="24"/>
          <w:szCs w:val="24"/>
        </w:rPr>
        <w:tab/>
      </w:r>
      <w:r>
        <w:rPr>
          <w:rFonts w:ascii="Lucida Calligraphy" w:hAnsi="Lucida Calligraphy"/>
          <w:i/>
          <w:sz w:val="24"/>
          <w:szCs w:val="24"/>
          <w:u w:val="single"/>
        </w:rPr>
        <w:t xml:space="preserve">Anita Helgesson </w:t>
      </w:r>
      <w:r w:rsidRPr="006670DC">
        <w:rPr>
          <w:rFonts w:ascii="Lucida Calligraphy" w:hAnsi="Lucida Calligraphy"/>
          <w:i/>
          <w:sz w:val="24"/>
          <w:szCs w:val="24"/>
          <w:u w:val="single"/>
        </w:rPr>
        <w:br/>
      </w:r>
      <w:r w:rsidRPr="006670DC">
        <w:rPr>
          <w:i/>
          <w:sz w:val="20"/>
          <w:szCs w:val="20"/>
        </w:rPr>
        <w:t>Ulf Norberg</w:t>
      </w:r>
      <w:r w:rsidRPr="006670DC">
        <w:rPr>
          <w:i/>
          <w:sz w:val="20"/>
          <w:szCs w:val="20"/>
        </w:rPr>
        <w:tab/>
      </w:r>
      <w:r w:rsidRPr="006670DC">
        <w:rPr>
          <w:i/>
          <w:sz w:val="20"/>
          <w:szCs w:val="20"/>
        </w:rPr>
        <w:tab/>
      </w:r>
      <w:r w:rsidRPr="006670DC">
        <w:rPr>
          <w:i/>
          <w:sz w:val="20"/>
          <w:szCs w:val="20"/>
        </w:rPr>
        <w:tab/>
      </w:r>
      <w:r w:rsidRPr="006670DC">
        <w:rPr>
          <w:i/>
          <w:sz w:val="20"/>
          <w:szCs w:val="20"/>
        </w:rPr>
        <w:tab/>
      </w:r>
      <w:r w:rsidRPr="006670DC">
        <w:rPr>
          <w:i/>
          <w:sz w:val="20"/>
          <w:szCs w:val="20"/>
        </w:rPr>
        <w:tab/>
      </w:r>
      <w:r w:rsidRPr="006670DC">
        <w:rPr>
          <w:i/>
          <w:sz w:val="20"/>
          <w:szCs w:val="20"/>
        </w:rPr>
        <w:tab/>
      </w:r>
      <w:r>
        <w:rPr>
          <w:i/>
          <w:sz w:val="20"/>
          <w:szCs w:val="20"/>
        </w:rPr>
        <w:tab/>
      </w:r>
      <w:r>
        <w:rPr>
          <w:i/>
          <w:sz w:val="20"/>
          <w:szCs w:val="20"/>
        </w:rPr>
        <w:tab/>
        <w:t>Anita Helgesson</w:t>
      </w:r>
      <w:r>
        <w:rPr>
          <w:i/>
          <w:sz w:val="20"/>
          <w:szCs w:val="20"/>
        </w:rPr>
        <w:br/>
      </w:r>
      <w:r w:rsidRPr="006670DC">
        <w:rPr>
          <w:i/>
          <w:sz w:val="20"/>
          <w:szCs w:val="20"/>
        </w:rPr>
        <w:t xml:space="preserve">Ordförande </w:t>
      </w:r>
      <w:r w:rsidRPr="006670DC">
        <w:rPr>
          <w:i/>
          <w:sz w:val="20"/>
          <w:szCs w:val="20"/>
        </w:rPr>
        <w:tab/>
      </w:r>
      <w:r w:rsidRPr="006670DC">
        <w:rPr>
          <w:i/>
          <w:sz w:val="20"/>
          <w:szCs w:val="20"/>
        </w:rPr>
        <w:tab/>
      </w:r>
      <w:r w:rsidRPr="006670DC">
        <w:rPr>
          <w:i/>
          <w:sz w:val="20"/>
          <w:szCs w:val="20"/>
        </w:rPr>
        <w:tab/>
      </w:r>
      <w:r w:rsidRPr="006670DC">
        <w:rPr>
          <w:i/>
          <w:sz w:val="20"/>
          <w:szCs w:val="20"/>
        </w:rPr>
        <w:tab/>
      </w:r>
      <w:r w:rsidRPr="006670DC">
        <w:rPr>
          <w:i/>
          <w:sz w:val="20"/>
          <w:szCs w:val="20"/>
        </w:rPr>
        <w:tab/>
      </w:r>
      <w:r w:rsidRPr="006670DC">
        <w:rPr>
          <w:i/>
          <w:sz w:val="20"/>
          <w:szCs w:val="20"/>
        </w:rPr>
        <w:tab/>
      </w:r>
      <w:r>
        <w:rPr>
          <w:i/>
          <w:sz w:val="20"/>
          <w:szCs w:val="20"/>
        </w:rPr>
        <w:tab/>
      </w:r>
      <w:r>
        <w:rPr>
          <w:i/>
          <w:sz w:val="20"/>
          <w:szCs w:val="20"/>
        </w:rPr>
        <w:tab/>
        <w:t>Vik. Sekreterare/samordnare</w:t>
      </w:r>
      <w:r>
        <w:rPr>
          <w:i/>
          <w:sz w:val="20"/>
          <w:szCs w:val="20"/>
        </w:rPr>
        <w:br/>
      </w:r>
      <w:r w:rsidRPr="006670DC">
        <w:rPr>
          <w:i/>
          <w:sz w:val="20"/>
          <w:szCs w:val="20"/>
        </w:rPr>
        <w:t>Länsgrupp Barn och unga</w:t>
      </w:r>
      <w:r w:rsidRPr="006670DC">
        <w:rPr>
          <w:i/>
          <w:sz w:val="20"/>
          <w:szCs w:val="20"/>
        </w:rPr>
        <w:tab/>
      </w:r>
      <w:r w:rsidRPr="006670DC">
        <w:rPr>
          <w:i/>
          <w:sz w:val="20"/>
          <w:szCs w:val="20"/>
        </w:rPr>
        <w:tab/>
      </w:r>
      <w:r w:rsidRPr="006670DC">
        <w:rPr>
          <w:i/>
          <w:sz w:val="20"/>
          <w:szCs w:val="20"/>
        </w:rPr>
        <w:tab/>
      </w:r>
      <w:r w:rsidRPr="006670DC">
        <w:rPr>
          <w:i/>
          <w:sz w:val="20"/>
          <w:szCs w:val="20"/>
        </w:rPr>
        <w:tab/>
      </w:r>
      <w:r w:rsidRPr="006670DC">
        <w:rPr>
          <w:i/>
          <w:sz w:val="20"/>
          <w:szCs w:val="20"/>
        </w:rPr>
        <w:tab/>
      </w:r>
      <w:r>
        <w:rPr>
          <w:i/>
          <w:sz w:val="20"/>
          <w:szCs w:val="20"/>
        </w:rPr>
        <w:tab/>
      </w:r>
      <w:r>
        <w:rPr>
          <w:i/>
          <w:sz w:val="20"/>
          <w:szCs w:val="20"/>
        </w:rPr>
        <w:tab/>
      </w:r>
      <w:r w:rsidRPr="006670DC">
        <w:rPr>
          <w:i/>
          <w:sz w:val="20"/>
          <w:szCs w:val="20"/>
        </w:rPr>
        <w:t>Länsgrupp Barn och unga</w:t>
      </w:r>
    </w:p>
    <w:p w:rsidR="00FE2EDA" w:rsidRDefault="00FE2EDA"/>
    <w:sectPr w:rsidR="00FE2EDA" w:rsidSect="002D5961">
      <w:headerReference w:type="default" r:id="rId11"/>
      <w:footerReference w:type="default" r:id="rId12"/>
      <w:pgSz w:w="16840" w:h="11900" w:orient="landscape"/>
      <w:pgMar w:top="1417" w:right="1417" w:bottom="1417" w:left="1252" w:header="56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8A4" w:rsidRDefault="005358A4">
      <w:pPr>
        <w:spacing w:after="0" w:line="240" w:lineRule="auto"/>
      </w:pPr>
      <w:r>
        <w:separator/>
      </w:r>
    </w:p>
  </w:endnote>
  <w:endnote w:type="continuationSeparator" w:id="0">
    <w:p w:rsidR="005358A4" w:rsidRDefault="0053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29" w:rsidRDefault="003E409D">
    <w:pPr>
      <w:pStyle w:val="Sidfot"/>
      <w:jc w:val="center"/>
    </w:pPr>
    <w:r>
      <w:t xml:space="preserve">Sida </w:t>
    </w:r>
    <w:r>
      <w:rPr>
        <w:b/>
      </w:rPr>
      <w:fldChar w:fldCharType="begin"/>
    </w:r>
    <w:r>
      <w:rPr>
        <w:b/>
      </w:rPr>
      <w:instrText>PAGE</w:instrText>
    </w:r>
    <w:r>
      <w:rPr>
        <w:b/>
      </w:rPr>
      <w:fldChar w:fldCharType="separate"/>
    </w:r>
    <w:r w:rsidR="00850224">
      <w:rPr>
        <w:b/>
        <w:noProof/>
      </w:rPr>
      <w:t>2</w:t>
    </w:r>
    <w:r>
      <w:rPr>
        <w:b/>
      </w:rPr>
      <w:fldChar w:fldCharType="end"/>
    </w:r>
    <w:r>
      <w:t xml:space="preserve"> av </w:t>
    </w:r>
    <w:r>
      <w:rPr>
        <w:b/>
      </w:rPr>
      <w:fldChar w:fldCharType="begin"/>
    </w:r>
    <w:r>
      <w:rPr>
        <w:b/>
      </w:rPr>
      <w:instrText>NUMPAGES</w:instrText>
    </w:r>
    <w:r>
      <w:rPr>
        <w:b/>
      </w:rPr>
      <w:fldChar w:fldCharType="separate"/>
    </w:r>
    <w:r w:rsidR="00850224">
      <w:rPr>
        <w:b/>
        <w:noProof/>
      </w:rPr>
      <w:t>9</w:t>
    </w:r>
    <w:r>
      <w:rPr>
        <w:b/>
      </w:rPr>
      <w:fldChar w:fldCharType="end"/>
    </w:r>
  </w:p>
  <w:p w:rsidR="00A12C29" w:rsidRDefault="005358A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8A4" w:rsidRDefault="005358A4">
      <w:pPr>
        <w:spacing w:after="0" w:line="240" w:lineRule="auto"/>
      </w:pPr>
      <w:r>
        <w:separator/>
      </w:r>
    </w:p>
  </w:footnote>
  <w:footnote w:type="continuationSeparator" w:id="0">
    <w:p w:rsidR="005358A4" w:rsidRDefault="00535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29" w:rsidRDefault="003E409D" w:rsidP="00826DD3">
    <w:pPr>
      <w:pStyle w:val="Sidhuvud"/>
      <w:tabs>
        <w:tab w:val="left" w:pos="5387"/>
      </w:tabs>
    </w:pPr>
    <w:r>
      <w:rPr>
        <w:noProof/>
        <w:lang w:eastAsia="sv-SE"/>
      </w:rPr>
      <w:drawing>
        <wp:inline distT="0" distB="0" distL="0" distR="0" wp14:anchorId="089B972D" wp14:editId="54034687">
          <wp:extent cx="1737360" cy="375920"/>
          <wp:effectExtent l="0" t="0" r="0" b="5080"/>
          <wp:docPr id="2" name="Bildobjekt 4" descr="Skarm_Logo_RV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karm_Logo_RVB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375920"/>
                  </a:xfrm>
                  <a:prstGeom prst="rect">
                    <a:avLst/>
                  </a:prstGeom>
                  <a:noFill/>
                  <a:ln>
                    <a:noFill/>
                  </a:ln>
                </pic:spPr>
              </pic:pic>
            </a:graphicData>
          </a:graphic>
        </wp:inline>
      </w:drawing>
    </w:r>
    <w:r>
      <w:rPr>
        <w:noProof/>
        <w:lang w:eastAsia="sv-SE"/>
      </w:rPr>
      <w:tab/>
    </w:r>
    <w:r>
      <w:rPr>
        <w:noProof/>
        <w:lang w:eastAsia="sv-SE"/>
      </w:rPr>
      <w:tab/>
    </w:r>
    <w:r>
      <w:rPr>
        <w:noProof/>
        <w:lang w:eastAsia="sv-SE"/>
      </w:rPr>
      <w:drawing>
        <wp:inline distT="0" distB="0" distL="0" distR="0" wp14:anchorId="1CB59731" wp14:editId="7D75E6B9">
          <wp:extent cx="1798320" cy="304800"/>
          <wp:effectExtent l="0" t="0" r="508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54C3"/>
    <w:multiLevelType w:val="hybridMultilevel"/>
    <w:tmpl w:val="B84E2FDA"/>
    <w:lvl w:ilvl="0" w:tplc="1888746C">
      <w:numFmt w:val="bullet"/>
      <w:lvlText w:val="-"/>
      <w:lvlJc w:val="left"/>
      <w:pPr>
        <w:ind w:left="720" w:hanging="360"/>
      </w:pPr>
      <w:rPr>
        <w:rFonts w:ascii="Calibri" w:eastAsia="MS ??" w:hAnsi="Calibri" w:cs="Arial"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50A0C89"/>
    <w:multiLevelType w:val="hybridMultilevel"/>
    <w:tmpl w:val="C0D2AB8A"/>
    <w:lvl w:ilvl="0" w:tplc="041D0001">
      <w:start w:val="1"/>
      <w:numFmt w:val="bullet"/>
      <w:lvlText w:val=""/>
      <w:lvlJc w:val="left"/>
      <w:pPr>
        <w:ind w:left="753" w:hanging="360"/>
      </w:pPr>
      <w:rPr>
        <w:rFonts w:ascii="Symbol" w:hAnsi="Symbol" w:hint="default"/>
      </w:rPr>
    </w:lvl>
    <w:lvl w:ilvl="1" w:tplc="041D0003" w:tentative="1">
      <w:start w:val="1"/>
      <w:numFmt w:val="bullet"/>
      <w:lvlText w:val="o"/>
      <w:lvlJc w:val="left"/>
      <w:pPr>
        <w:ind w:left="1473" w:hanging="360"/>
      </w:pPr>
      <w:rPr>
        <w:rFonts w:ascii="Courier New" w:hAnsi="Courier New" w:hint="default"/>
      </w:rPr>
    </w:lvl>
    <w:lvl w:ilvl="2" w:tplc="041D0005" w:tentative="1">
      <w:start w:val="1"/>
      <w:numFmt w:val="bullet"/>
      <w:lvlText w:val=""/>
      <w:lvlJc w:val="left"/>
      <w:pPr>
        <w:ind w:left="2193" w:hanging="360"/>
      </w:pPr>
      <w:rPr>
        <w:rFonts w:ascii="Wingdings" w:hAnsi="Wingdings" w:hint="default"/>
      </w:rPr>
    </w:lvl>
    <w:lvl w:ilvl="3" w:tplc="041D0001" w:tentative="1">
      <w:start w:val="1"/>
      <w:numFmt w:val="bullet"/>
      <w:lvlText w:val=""/>
      <w:lvlJc w:val="left"/>
      <w:pPr>
        <w:ind w:left="2913" w:hanging="360"/>
      </w:pPr>
      <w:rPr>
        <w:rFonts w:ascii="Symbol" w:hAnsi="Symbol" w:hint="default"/>
      </w:rPr>
    </w:lvl>
    <w:lvl w:ilvl="4" w:tplc="041D0003" w:tentative="1">
      <w:start w:val="1"/>
      <w:numFmt w:val="bullet"/>
      <w:lvlText w:val="o"/>
      <w:lvlJc w:val="left"/>
      <w:pPr>
        <w:ind w:left="3633" w:hanging="360"/>
      </w:pPr>
      <w:rPr>
        <w:rFonts w:ascii="Courier New" w:hAnsi="Courier New" w:hint="default"/>
      </w:rPr>
    </w:lvl>
    <w:lvl w:ilvl="5" w:tplc="041D0005" w:tentative="1">
      <w:start w:val="1"/>
      <w:numFmt w:val="bullet"/>
      <w:lvlText w:val=""/>
      <w:lvlJc w:val="left"/>
      <w:pPr>
        <w:ind w:left="4353" w:hanging="360"/>
      </w:pPr>
      <w:rPr>
        <w:rFonts w:ascii="Wingdings" w:hAnsi="Wingdings" w:hint="default"/>
      </w:rPr>
    </w:lvl>
    <w:lvl w:ilvl="6" w:tplc="041D0001" w:tentative="1">
      <w:start w:val="1"/>
      <w:numFmt w:val="bullet"/>
      <w:lvlText w:val=""/>
      <w:lvlJc w:val="left"/>
      <w:pPr>
        <w:ind w:left="5073" w:hanging="360"/>
      </w:pPr>
      <w:rPr>
        <w:rFonts w:ascii="Symbol" w:hAnsi="Symbol" w:hint="default"/>
      </w:rPr>
    </w:lvl>
    <w:lvl w:ilvl="7" w:tplc="041D0003" w:tentative="1">
      <w:start w:val="1"/>
      <w:numFmt w:val="bullet"/>
      <w:lvlText w:val="o"/>
      <w:lvlJc w:val="left"/>
      <w:pPr>
        <w:ind w:left="5793" w:hanging="360"/>
      </w:pPr>
      <w:rPr>
        <w:rFonts w:ascii="Courier New" w:hAnsi="Courier New" w:hint="default"/>
      </w:rPr>
    </w:lvl>
    <w:lvl w:ilvl="8" w:tplc="041D0005" w:tentative="1">
      <w:start w:val="1"/>
      <w:numFmt w:val="bullet"/>
      <w:lvlText w:val=""/>
      <w:lvlJc w:val="left"/>
      <w:pPr>
        <w:ind w:left="65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9D"/>
    <w:rsid w:val="001509D4"/>
    <w:rsid w:val="001E5B37"/>
    <w:rsid w:val="001F186F"/>
    <w:rsid w:val="0024293A"/>
    <w:rsid w:val="003E409D"/>
    <w:rsid w:val="004926FE"/>
    <w:rsid w:val="00507870"/>
    <w:rsid w:val="005358A4"/>
    <w:rsid w:val="006D1B06"/>
    <w:rsid w:val="00850224"/>
    <w:rsid w:val="00AB1962"/>
    <w:rsid w:val="00E566C8"/>
    <w:rsid w:val="00FE2E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9D"/>
    <w:rPr>
      <w:rFonts w:ascii="Calibri" w:eastAsia="MS ??"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3E409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E409D"/>
    <w:rPr>
      <w:rFonts w:ascii="Calibri" w:eastAsia="MS ??" w:hAnsi="Calibri" w:cs="Times New Roman"/>
    </w:rPr>
  </w:style>
  <w:style w:type="paragraph" w:styleId="Sidfot">
    <w:name w:val="footer"/>
    <w:basedOn w:val="Normal"/>
    <w:link w:val="SidfotChar"/>
    <w:uiPriority w:val="99"/>
    <w:rsid w:val="003E409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409D"/>
    <w:rPr>
      <w:rFonts w:ascii="Calibri" w:eastAsia="MS ??" w:hAnsi="Calibri" w:cs="Times New Roman"/>
    </w:rPr>
  </w:style>
  <w:style w:type="paragraph" w:styleId="Liststycke">
    <w:name w:val="List Paragraph"/>
    <w:basedOn w:val="Normal"/>
    <w:uiPriority w:val="34"/>
    <w:qFormat/>
    <w:rsid w:val="003E409D"/>
    <w:pPr>
      <w:ind w:left="720"/>
      <w:contextualSpacing/>
    </w:pPr>
  </w:style>
  <w:style w:type="character" w:styleId="Hyperlnk">
    <w:name w:val="Hyperlink"/>
    <w:basedOn w:val="Standardstycketeckensnitt"/>
    <w:uiPriority w:val="99"/>
    <w:rsid w:val="003E409D"/>
    <w:rPr>
      <w:rFonts w:cs="Times New Roman"/>
      <w:color w:val="0000FF"/>
      <w:u w:val="single"/>
    </w:rPr>
  </w:style>
  <w:style w:type="paragraph" w:styleId="Ballongtext">
    <w:name w:val="Balloon Text"/>
    <w:basedOn w:val="Normal"/>
    <w:link w:val="BallongtextChar"/>
    <w:uiPriority w:val="99"/>
    <w:semiHidden/>
    <w:unhideWhenUsed/>
    <w:rsid w:val="003E409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E409D"/>
    <w:rPr>
      <w:rFonts w:ascii="Tahoma" w:eastAsia="MS ??"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9D"/>
    <w:rPr>
      <w:rFonts w:ascii="Calibri" w:eastAsia="MS ??"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3E409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E409D"/>
    <w:rPr>
      <w:rFonts w:ascii="Calibri" w:eastAsia="MS ??" w:hAnsi="Calibri" w:cs="Times New Roman"/>
    </w:rPr>
  </w:style>
  <w:style w:type="paragraph" w:styleId="Sidfot">
    <w:name w:val="footer"/>
    <w:basedOn w:val="Normal"/>
    <w:link w:val="SidfotChar"/>
    <w:uiPriority w:val="99"/>
    <w:rsid w:val="003E409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409D"/>
    <w:rPr>
      <w:rFonts w:ascii="Calibri" w:eastAsia="MS ??" w:hAnsi="Calibri" w:cs="Times New Roman"/>
    </w:rPr>
  </w:style>
  <w:style w:type="paragraph" w:styleId="Liststycke">
    <w:name w:val="List Paragraph"/>
    <w:basedOn w:val="Normal"/>
    <w:uiPriority w:val="34"/>
    <w:qFormat/>
    <w:rsid w:val="003E409D"/>
    <w:pPr>
      <w:ind w:left="720"/>
      <w:contextualSpacing/>
    </w:pPr>
  </w:style>
  <w:style w:type="character" w:styleId="Hyperlnk">
    <w:name w:val="Hyperlink"/>
    <w:basedOn w:val="Standardstycketeckensnitt"/>
    <w:uiPriority w:val="99"/>
    <w:rsid w:val="003E409D"/>
    <w:rPr>
      <w:rFonts w:cs="Times New Roman"/>
      <w:color w:val="0000FF"/>
      <w:u w:val="single"/>
    </w:rPr>
  </w:style>
  <w:style w:type="paragraph" w:styleId="Ballongtext">
    <w:name w:val="Balloon Text"/>
    <w:basedOn w:val="Normal"/>
    <w:link w:val="BallongtextChar"/>
    <w:uiPriority w:val="99"/>
    <w:semiHidden/>
    <w:unhideWhenUsed/>
    <w:rsid w:val="003E409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E409D"/>
    <w:rPr>
      <w:rFonts w:ascii="Tahoma" w:eastAsia="MS ??"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385@vll.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SIP:a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1971</Words>
  <Characters>10447</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Regionförbundet</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Helgesson</dc:creator>
  <cp:lastModifiedBy>Tobias Thomson</cp:lastModifiedBy>
  <cp:revision>2</cp:revision>
  <dcterms:created xsi:type="dcterms:W3CDTF">2014-11-06T13:39:00Z</dcterms:created>
  <dcterms:modified xsi:type="dcterms:W3CDTF">2014-11-06T13:39:00Z</dcterms:modified>
</cp:coreProperties>
</file>